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CF596" w14:textId="50CA24EA" w:rsidR="001013D7" w:rsidRPr="008B1829" w:rsidRDefault="00037A6D" w:rsidP="00F5209F">
      <w:pPr>
        <w:spacing w:after="0" w:line="276" w:lineRule="auto"/>
        <w:jc w:val="center"/>
        <w:rPr>
          <w:sz w:val="24"/>
          <w:szCs w:val="24"/>
        </w:rPr>
      </w:pPr>
      <w:r>
        <w:rPr>
          <w:b/>
          <w:bCs/>
          <w:sz w:val="28"/>
          <w:szCs w:val="28"/>
        </w:rPr>
        <w:t>C</w:t>
      </w:r>
      <w:r w:rsidR="00EC1E2B" w:rsidRPr="00F5209F">
        <w:rPr>
          <w:b/>
          <w:bCs/>
          <w:sz w:val="28"/>
          <w:szCs w:val="28"/>
        </w:rPr>
        <w:t xml:space="preserve">urriculum overview </w:t>
      </w:r>
      <w:r w:rsidR="003C52B7" w:rsidRPr="00F5209F">
        <w:rPr>
          <w:b/>
          <w:bCs/>
          <w:sz w:val="28"/>
          <w:szCs w:val="28"/>
        </w:rPr>
        <w:t>f</w:t>
      </w:r>
      <w:r w:rsidR="00EC1E2B" w:rsidRPr="00F5209F">
        <w:rPr>
          <w:b/>
          <w:bCs/>
          <w:sz w:val="28"/>
          <w:szCs w:val="28"/>
        </w:rPr>
        <w:t xml:space="preserve">or </w:t>
      </w:r>
      <w:r>
        <w:rPr>
          <w:b/>
          <w:bCs/>
          <w:sz w:val="28"/>
          <w:szCs w:val="28"/>
        </w:rPr>
        <w:t>BTEC</w:t>
      </w:r>
      <w:r w:rsidR="00AC7E78">
        <w:rPr>
          <w:b/>
          <w:bCs/>
          <w:sz w:val="28"/>
          <w:szCs w:val="28"/>
        </w:rPr>
        <w:t xml:space="preserve"> </w:t>
      </w:r>
      <w:r w:rsidR="00F206BA">
        <w:rPr>
          <w:b/>
          <w:bCs/>
          <w:sz w:val="28"/>
          <w:szCs w:val="28"/>
        </w:rPr>
        <w:t xml:space="preserve">Level 3 </w:t>
      </w:r>
      <w:r w:rsidR="009D7B33">
        <w:rPr>
          <w:b/>
          <w:bCs/>
          <w:sz w:val="28"/>
          <w:szCs w:val="28"/>
        </w:rPr>
        <w:t xml:space="preserve">Sport </w:t>
      </w:r>
    </w:p>
    <w:p w14:paraId="7EF5DD5C" w14:textId="393A17F2" w:rsidR="00F00687" w:rsidRPr="008B1829" w:rsidRDefault="00F00687" w:rsidP="00F00687">
      <w:pPr>
        <w:spacing w:after="0" w:line="276" w:lineRule="auto"/>
        <w:rPr>
          <w:sz w:val="24"/>
          <w:szCs w:val="24"/>
        </w:rPr>
      </w:pPr>
    </w:p>
    <w:p w14:paraId="1DEEA820" w14:textId="170FF136" w:rsidR="00CB1289" w:rsidRDefault="00A573D2" w:rsidP="00F713DA">
      <w:pPr>
        <w:spacing w:after="0" w:line="276" w:lineRule="auto"/>
        <w:rPr>
          <w:sz w:val="24"/>
          <w:szCs w:val="24"/>
        </w:rPr>
      </w:pPr>
      <w:r w:rsidRPr="00F5209F">
        <w:rPr>
          <w:b/>
          <w:bCs/>
          <w:sz w:val="28"/>
          <w:szCs w:val="28"/>
        </w:rPr>
        <w:t xml:space="preserve">Curriculum intent – </w:t>
      </w:r>
      <w:r w:rsidR="00E77C7F">
        <w:rPr>
          <w:b/>
          <w:bCs/>
          <w:sz w:val="28"/>
          <w:szCs w:val="28"/>
        </w:rPr>
        <w:t xml:space="preserve">the knowledge, understanding </w:t>
      </w:r>
      <w:r w:rsidR="008E30AE">
        <w:rPr>
          <w:b/>
          <w:bCs/>
          <w:sz w:val="28"/>
          <w:szCs w:val="28"/>
        </w:rPr>
        <w:t xml:space="preserve">and skills </w:t>
      </w:r>
      <w:r w:rsidR="00E77C7F">
        <w:rPr>
          <w:b/>
          <w:bCs/>
          <w:sz w:val="28"/>
          <w:szCs w:val="28"/>
        </w:rPr>
        <w:t xml:space="preserve">that </w:t>
      </w:r>
      <w:r w:rsidR="00344410" w:rsidRPr="00F5209F">
        <w:rPr>
          <w:b/>
          <w:bCs/>
          <w:sz w:val="28"/>
          <w:szCs w:val="28"/>
        </w:rPr>
        <w:t xml:space="preserve">students </w:t>
      </w:r>
      <w:r w:rsidR="00E77C7F">
        <w:rPr>
          <w:b/>
          <w:bCs/>
          <w:sz w:val="28"/>
          <w:szCs w:val="28"/>
        </w:rPr>
        <w:t>will learn</w:t>
      </w:r>
      <w:bookmarkStart w:id="0" w:name="_Hlk110438086"/>
      <w:bookmarkStart w:id="1" w:name="_Hlk110432011"/>
    </w:p>
    <w:bookmarkEnd w:id="0"/>
    <w:bookmarkEnd w:id="1"/>
    <w:p w14:paraId="32D2CE16" w14:textId="06827689" w:rsidR="00D977D2" w:rsidRPr="00A04D25" w:rsidRDefault="00AD19DB" w:rsidP="00F1357E">
      <w:pPr>
        <w:spacing w:after="0" w:line="276" w:lineRule="auto"/>
        <w:jc w:val="both"/>
        <w:rPr>
          <w:sz w:val="24"/>
          <w:szCs w:val="24"/>
        </w:rPr>
      </w:pPr>
      <w:r w:rsidRPr="00AD19DB">
        <w:rPr>
          <w:sz w:val="24"/>
          <w:szCs w:val="24"/>
        </w:rPr>
        <w:t xml:space="preserve">BTEC Nationals have always required applied learning that brings together knowledge and understanding (the cognitive domain) with practical and technical skills (the psychomotor domain). This is achieved through </w:t>
      </w:r>
      <w:r w:rsidR="00F1357E">
        <w:rPr>
          <w:sz w:val="24"/>
          <w:szCs w:val="24"/>
        </w:rPr>
        <w:t xml:space="preserve">students </w:t>
      </w:r>
      <w:r w:rsidRPr="00AD19DB">
        <w:rPr>
          <w:sz w:val="24"/>
          <w:szCs w:val="24"/>
        </w:rPr>
        <w:t>performing vocational tasks that encourage the development of appropriate vocational behaviours (the affective domain) and transferable skills. Transferable skills are those such as communication, teamwork, research and analysis, which are valued in both higher education and the workplace.</w:t>
      </w:r>
    </w:p>
    <w:p w14:paraId="59EDA77C" w14:textId="77777777" w:rsidR="008E4522" w:rsidRDefault="008E4522" w:rsidP="00F1357E">
      <w:pPr>
        <w:spacing w:after="0" w:line="276" w:lineRule="auto"/>
        <w:jc w:val="both"/>
        <w:rPr>
          <w:b/>
          <w:bCs/>
          <w:sz w:val="28"/>
          <w:szCs w:val="28"/>
        </w:rPr>
      </w:pPr>
    </w:p>
    <w:p w14:paraId="6D1CDD60" w14:textId="5734C701" w:rsidR="00F00687" w:rsidRPr="00A04D25" w:rsidRDefault="00CC41A7" w:rsidP="00F1357E">
      <w:pPr>
        <w:spacing w:after="0" w:line="276" w:lineRule="auto"/>
        <w:jc w:val="both"/>
        <w:rPr>
          <w:sz w:val="24"/>
          <w:szCs w:val="24"/>
        </w:rPr>
      </w:pPr>
      <w:r>
        <w:rPr>
          <w:b/>
          <w:bCs/>
          <w:sz w:val="28"/>
          <w:szCs w:val="28"/>
        </w:rPr>
        <w:t>C</w:t>
      </w:r>
      <w:r w:rsidR="00A573D2" w:rsidRPr="00F5209F">
        <w:rPr>
          <w:b/>
          <w:bCs/>
          <w:sz w:val="28"/>
          <w:szCs w:val="28"/>
        </w:rPr>
        <w:t>urriculum i</w:t>
      </w:r>
      <w:r w:rsidR="00F00687" w:rsidRPr="00F5209F">
        <w:rPr>
          <w:b/>
          <w:bCs/>
          <w:sz w:val="28"/>
          <w:szCs w:val="28"/>
        </w:rPr>
        <w:t>mplementation</w:t>
      </w:r>
      <w:r w:rsidR="00A573D2" w:rsidRPr="00F5209F">
        <w:rPr>
          <w:b/>
          <w:bCs/>
          <w:sz w:val="28"/>
          <w:szCs w:val="28"/>
        </w:rPr>
        <w:t xml:space="preserve"> – teaching</w:t>
      </w:r>
      <w:r w:rsidR="005D6F1C">
        <w:rPr>
          <w:b/>
          <w:bCs/>
          <w:sz w:val="28"/>
          <w:szCs w:val="28"/>
        </w:rPr>
        <w:t xml:space="preserve">, learning </w:t>
      </w:r>
      <w:r w:rsidR="00A573D2" w:rsidRPr="00F5209F">
        <w:rPr>
          <w:b/>
          <w:bCs/>
          <w:sz w:val="28"/>
          <w:szCs w:val="28"/>
        </w:rPr>
        <w:t>and assessment strategies</w:t>
      </w:r>
    </w:p>
    <w:p w14:paraId="2DA5E952" w14:textId="19F96F6C" w:rsidR="00F1357E" w:rsidRDefault="00AD19DB" w:rsidP="00F1357E">
      <w:pPr>
        <w:spacing w:after="0" w:line="276" w:lineRule="auto"/>
        <w:jc w:val="both"/>
        <w:rPr>
          <w:sz w:val="24"/>
          <w:szCs w:val="24"/>
        </w:rPr>
      </w:pPr>
      <w:r w:rsidRPr="00AD19DB">
        <w:rPr>
          <w:sz w:val="24"/>
          <w:szCs w:val="24"/>
        </w:rPr>
        <w:t xml:space="preserve">Most units in the sector are internally assessed and subject to external standards verification. This means that </w:t>
      </w:r>
      <w:r>
        <w:rPr>
          <w:sz w:val="24"/>
          <w:szCs w:val="24"/>
        </w:rPr>
        <w:t>we</w:t>
      </w:r>
      <w:r w:rsidRPr="00AD19DB">
        <w:rPr>
          <w:sz w:val="24"/>
          <w:szCs w:val="24"/>
        </w:rPr>
        <w:t xml:space="preserve"> set and assess the assignments that provide the final summative assessment of each unit, using the examples and support that Pearson provides. In line with the requirements and guidance for internal assessment, </w:t>
      </w:r>
      <w:r>
        <w:rPr>
          <w:sz w:val="24"/>
          <w:szCs w:val="24"/>
        </w:rPr>
        <w:t>we</w:t>
      </w:r>
      <w:r w:rsidRPr="00AD19DB">
        <w:rPr>
          <w:sz w:val="24"/>
          <w:szCs w:val="24"/>
        </w:rPr>
        <w:t xml:space="preserve"> select the most appropriate assessment styles according to the learning set out in the unit. This ensures that </w:t>
      </w:r>
      <w:r w:rsidR="00EC6DE0">
        <w:rPr>
          <w:sz w:val="24"/>
          <w:szCs w:val="24"/>
        </w:rPr>
        <w:t xml:space="preserve">students </w:t>
      </w:r>
      <w:r w:rsidRPr="00AD19DB">
        <w:rPr>
          <w:sz w:val="24"/>
          <w:szCs w:val="24"/>
        </w:rPr>
        <w:t xml:space="preserve">are assessed using a variety of styles to help them develop a broad range of transferable skills. </w:t>
      </w:r>
      <w:r w:rsidR="00F1357E">
        <w:rPr>
          <w:sz w:val="24"/>
          <w:szCs w:val="24"/>
        </w:rPr>
        <w:t xml:space="preserve">Students </w:t>
      </w:r>
      <w:r w:rsidRPr="00AD19DB">
        <w:rPr>
          <w:sz w:val="24"/>
          <w:szCs w:val="24"/>
        </w:rPr>
        <w:t>could be given opportunities to:</w:t>
      </w:r>
    </w:p>
    <w:p w14:paraId="094F0987" w14:textId="77777777" w:rsidR="00F1357E" w:rsidRDefault="00AD19DB" w:rsidP="00F1357E">
      <w:pPr>
        <w:spacing w:after="0" w:line="276" w:lineRule="auto"/>
        <w:jc w:val="both"/>
        <w:rPr>
          <w:sz w:val="24"/>
          <w:szCs w:val="24"/>
        </w:rPr>
      </w:pPr>
      <w:r w:rsidRPr="00AD19DB">
        <w:rPr>
          <w:sz w:val="24"/>
          <w:szCs w:val="24"/>
        </w:rPr>
        <w:t xml:space="preserve">• </w:t>
      </w:r>
      <w:r w:rsidR="00F1357E">
        <w:rPr>
          <w:sz w:val="24"/>
          <w:szCs w:val="24"/>
        </w:rPr>
        <w:t>W</w:t>
      </w:r>
      <w:r w:rsidRPr="00AD19DB">
        <w:rPr>
          <w:sz w:val="24"/>
          <w:szCs w:val="24"/>
        </w:rPr>
        <w:t xml:space="preserve">rite up the findings of their own research </w:t>
      </w:r>
    </w:p>
    <w:p w14:paraId="0904569F" w14:textId="77777777" w:rsidR="00F1357E" w:rsidRDefault="00AD19DB" w:rsidP="00F1357E">
      <w:pPr>
        <w:spacing w:after="0" w:line="276" w:lineRule="auto"/>
        <w:jc w:val="both"/>
        <w:rPr>
          <w:sz w:val="24"/>
          <w:szCs w:val="24"/>
        </w:rPr>
      </w:pPr>
      <w:r w:rsidRPr="00AD19DB">
        <w:rPr>
          <w:sz w:val="24"/>
          <w:szCs w:val="24"/>
        </w:rPr>
        <w:t xml:space="preserve">• </w:t>
      </w:r>
      <w:r w:rsidR="00F1357E">
        <w:rPr>
          <w:sz w:val="24"/>
          <w:szCs w:val="24"/>
        </w:rPr>
        <w:t>U</w:t>
      </w:r>
      <w:r w:rsidRPr="00AD19DB">
        <w:rPr>
          <w:sz w:val="24"/>
          <w:szCs w:val="24"/>
        </w:rPr>
        <w:t xml:space="preserve">se case studies to explore complex or unfamiliar situations </w:t>
      </w:r>
    </w:p>
    <w:p w14:paraId="0CF32B74" w14:textId="01C757F7" w:rsidR="00A573D2" w:rsidRPr="00A04D25" w:rsidRDefault="00AD19DB" w:rsidP="00F1357E">
      <w:pPr>
        <w:spacing w:after="0" w:line="276" w:lineRule="auto"/>
        <w:jc w:val="both"/>
        <w:rPr>
          <w:sz w:val="24"/>
          <w:szCs w:val="24"/>
        </w:rPr>
      </w:pPr>
      <w:r w:rsidRPr="00AD19DB">
        <w:rPr>
          <w:sz w:val="24"/>
          <w:szCs w:val="24"/>
        </w:rPr>
        <w:t xml:space="preserve">• </w:t>
      </w:r>
      <w:r w:rsidR="00F1357E">
        <w:rPr>
          <w:sz w:val="24"/>
          <w:szCs w:val="24"/>
        </w:rPr>
        <w:t>D</w:t>
      </w:r>
      <w:r w:rsidRPr="00AD19DB">
        <w:rPr>
          <w:sz w:val="24"/>
          <w:szCs w:val="24"/>
        </w:rPr>
        <w:t>emonstrate practical and technical skills</w:t>
      </w:r>
    </w:p>
    <w:p w14:paraId="71223032" w14:textId="77777777" w:rsidR="008E4522" w:rsidRDefault="008E4522" w:rsidP="00F1357E">
      <w:pPr>
        <w:spacing w:after="0" w:line="276" w:lineRule="auto"/>
        <w:jc w:val="both"/>
        <w:rPr>
          <w:b/>
          <w:bCs/>
          <w:sz w:val="28"/>
          <w:szCs w:val="28"/>
        </w:rPr>
      </w:pPr>
    </w:p>
    <w:p w14:paraId="1091F505" w14:textId="0675DA07" w:rsidR="00F5209F" w:rsidRPr="00A04D25" w:rsidRDefault="00A573D2" w:rsidP="00F1357E">
      <w:pPr>
        <w:spacing w:after="0" w:line="276" w:lineRule="auto"/>
        <w:jc w:val="both"/>
        <w:rPr>
          <w:sz w:val="24"/>
          <w:szCs w:val="24"/>
        </w:rPr>
      </w:pPr>
      <w:r w:rsidRPr="00F5209F">
        <w:rPr>
          <w:b/>
          <w:bCs/>
          <w:sz w:val="28"/>
          <w:szCs w:val="28"/>
        </w:rPr>
        <w:t xml:space="preserve">Curriculum impact – </w:t>
      </w:r>
      <w:r w:rsidR="004E0F66">
        <w:rPr>
          <w:b/>
          <w:bCs/>
          <w:sz w:val="28"/>
          <w:szCs w:val="28"/>
        </w:rPr>
        <w:t xml:space="preserve">intended </w:t>
      </w:r>
      <w:r w:rsidRPr="00F5209F">
        <w:rPr>
          <w:b/>
          <w:bCs/>
          <w:sz w:val="28"/>
          <w:szCs w:val="28"/>
        </w:rPr>
        <w:t xml:space="preserve">outcomes for students </w:t>
      </w:r>
    </w:p>
    <w:p w14:paraId="28D70078" w14:textId="77777777" w:rsidR="004379B9" w:rsidRDefault="00AD19DB" w:rsidP="00F1357E">
      <w:pPr>
        <w:spacing w:after="0" w:line="276" w:lineRule="auto"/>
        <w:jc w:val="both"/>
        <w:rPr>
          <w:sz w:val="24"/>
          <w:szCs w:val="24"/>
        </w:rPr>
      </w:pPr>
      <w:r>
        <w:rPr>
          <w:sz w:val="24"/>
          <w:szCs w:val="24"/>
        </w:rPr>
        <w:t>The</w:t>
      </w:r>
      <w:r w:rsidR="009D7B33" w:rsidRPr="009D7B33">
        <w:rPr>
          <w:sz w:val="24"/>
          <w:szCs w:val="24"/>
        </w:rPr>
        <w:t xml:space="preserve"> BTEC Nationals provide transferable knowledge and skills that prepare </w:t>
      </w:r>
      <w:r w:rsidR="004379B9">
        <w:rPr>
          <w:sz w:val="24"/>
          <w:szCs w:val="24"/>
        </w:rPr>
        <w:t xml:space="preserve">students </w:t>
      </w:r>
      <w:r w:rsidR="009D7B33" w:rsidRPr="009D7B33">
        <w:rPr>
          <w:sz w:val="24"/>
          <w:szCs w:val="24"/>
        </w:rPr>
        <w:t xml:space="preserve">for progression to university. The transferable skills that universities value include: </w:t>
      </w:r>
    </w:p>
    <w:p w14:paraId="458D3D7A" w14:textId="77777777" w:rsidR="004379B9" w:rsidRDefault="009D7B33" w:rsidP="00F1357E">
      <w:pPr>
        <w:spacing w:after="0" w:line="276" w:lineRule="auto"/>
        <w:jc w:val="both"/>
        <w:rPr>
          <w:sz w:val="24"/>
          <w:szCs w:val="24"/>
        </w:rPr>
      </w:pPr>
      <w:r w:rsidRPr="009D7B33">
        <w:rPr>
          <w:sz w:val="24"/>
          <w:szCs w:val="24"/>
        </w:rPr>
        <w:t xml:space="preserve">• </w:t>
      </w:r>
      <w:r w:rsidR="004379B9">
        <w:rPr>
          <w:sz w:val="24"/>
          <w:szCs w:val="24"/>
        </w:rPr>
        <w:t>T</w:t>
      </w:r>
      <w:r w:rsidRPr="009D7B33">
        <w:rPr>
          <w:sz w:val="24"/>
          <w:szCs w:val="24"/>
        </w:rPr>
        <w:t xml:space="preserve">he ability to learn independently </w:t>
      </w:r>
    </w:p>
    <w:p w14:paraId="43546F59" w14:textId="77777777" w:rsidR="004379B9" w:rsidRDefault="009D7B33" w:rsidP="00F1357E">
      <w:pPr>
        <w:spacing w:after="0" w:line="276" w:lineRule="auto"/>
        <w:jc w:val="both"/>
        <w:rPr>
          <w:sz w:val="24"/>
          <w:szCs w:val="24"/>
        </w:rPr>
      </w:pPr>
      <w:r w:rsidRPr="009D7B33">
        <w:rPr>
          <w:sz w:val="24"/>
          <w:szCs w:val="24"/>
        </w:rPr>
        <w:t xml:space="preserve">• </w:t>
      </w:r>
      <w:r w:rsidR="004379B9">
        <w:rPr>
          <w:sz w:val="24"/>
          <w:szCs w:val="24"/>
        </w:rPr>
        <w:t>T</w:t>
      </w:r>
      <w:r w:rsidRPr="009D7B33">
        <w:rPr>
          <w:sz w:val="24"/>
          <w:szCs w:val="24"/>
        </w:rPr>
        <w:t xml:space="preserve">he ability to research actively and methodically </w:t>
      </w:r>
    </w:p>
    <w:p w14:paraId="6E228324" w14:textId="77777777" w:rsidR="004379B9" w:rsidRDefault="009D7B33" w:rsidP="00F1357E">
      <w:pPr>
        <w:spacing w:after="0" w:line="276" w:lineRule="auto"/>
        <w:jc w:val="both"/>
        <w:rPr>
          <w:sz w:val="24"/>
          <w:szCs w:val="24"/>
        </w:rPr>
      </w:pPr>
      <w:r w:rsidRPr="009D7B33">
        <w:rPr>
          <w:sz w:val="24"/>
          <w:szCs w:val="24"/>
        </w:rPr>
        <w:t xml:space="preserve">• </w:t>
      </w:r>
      <w:r w:rsidR="004379B9">
        <w:rPr>
          <w:sz w:val="24"/>
          <w:szCs w:val="24"/>
        </w:rPr>
        <w:t>B</w:t>
      </w:r>
      <w:r w:rsidRPr="009D7B33">
        <w:rPr>
          <w:sz w:val="24"/>
          <w:szCs w:val="24"/>
        </w:rPr>
        <w:t xml:space="preserve">eing able to give presentations and being active group members. </w:t>
      </w:r>
    </w:p>
    <w:p w14:paraId="58208083" w14:textId="77777777" w:rsidR="00D15E2F" w:rsidRDefault="00D15E2F" w:rsidP="00F1357E">
      <w:pPr>
        <w:spacing w:after="0" w:line="276" w:lineRule="auto"/>
        <w:jc w:val="both"/>
        <w:rPr>
          <w:sz w:val="24"/>
          <w:szCs w:val="24"/>
        </w:rPr>
      </w:pPr>
    </w:p>
    <w:p w14:paraId="3575089A" w14:textId="57865966" w:rsidR="004379B9" w:rsidRDefault="009D7B33" w:rsidP="00F1357E">
      <w:pPr>
        <w:spacing w:after="0" w:line="276" w:lineRule="auto"/>
        <w:jc w:val="both"/>
        <w:rPr>
          <w:sz w:val="24"/>
          <w:szCs w:val="24"/>
        </w:rPr>
      </w:pPr>
      <w:r w:rsidRPr="009D7B33">
        <w:rPr>
          <w:sz w:val="24"/>
          <w:szCs w:val="24"/>
        </w:rPr>
        <w:t xml:space="preserve">BTEC </w:t>
      </w:r>
      <w:r w:rsidR="004379B9">
        <w:rPr>
          <w:sz w:val="24"/>
          <w:szCs w:val="24"/>
        </w:rPr>
        <w:t xml:space="preserve">students </w:t>
      </w:r>
      <w:r w:rsidRPr="009D7B33">
        <w:rPr>
          <w:sz w:val="24"/>
          <w:szCs w:val="24"/>
        </w:rPr>
        <w:t xml:space="preserve">can also benefit from opportunities for deep learning where they are able to make connections among units and select areas of interest for detailed study. BTEC Nationals provide a vocational context in which </w:t>
      </w:r>
      <w:r w:rsidR="004379B9">
        <w:rPr>
          <w:sz w:val="24"/>
          <w:szCs w:val="24"/>
        </w:rPr>
        <w:t xml:space="preserve">students </w:t>
      </w:r>
      <w:r w:rsidRPr="009D7B33">
        <w:rPr>
          <w:sz w:val="24"/>
          <w:szCs w:val="24"/>
        </w:rPr>
        <w:t xml:space="preserve">can develop the knowledge and skills required for particular degree courses, including:  </w:t>
      </w:r>
    </w:p>
    <w:p w14:paraId="3550025F" w14:textId="77777777" w:rsidR="004379B9" w:rsidRDefault="009D7B33" w:rsidP="00F1357E">
      <w:pPr>
        <w:spacing w:after="0" w:line="276" w:lineRule="auto"/>
        <w:jc w:val="both"/>
        <w:rPr>
          <w:sz w:val="24"/>
          <w:szCs w:val="24"/>
        </w:rPr>
      </w:pPr>
      <w:r w:rsidRPr="009D7B33">
        <w:rPr>
          <w:sz w:val="24"/>
          <w:szCs w:val="24"/>
        </w:rPr>
        <w:t xml:space="preserve">• </w:t>
      </w:r>
      <w:r w:rsidR="004379B9">
        <w:rPr>
          <w:sz w:val="24"/>
          <w:szCs w:val="24"/>
        </w:rPr>
        <w:t>R</w:t>
      </w:r>
      <w:r w:rsidRPr="009D7B33">
        <w:rPr>
          <w:sz w:val="24"/>
          <w:szCs w:val="24"/>
        </w:rPr>
        <w:t xml:space="preserve">eading technical texts </w:t>
      </w:r>
    </w:p>
    <w:p w14:paraId="32812F21" w14:textId="77777777" w:rsidR="004379B9" w:rsidRDefault="009D7B33" w:rsidP="00F1357E">
      <w:pPr>
        <w:spacing w:after="0" w:line="276" w:lineRule="auto"/>
        <w:jc w:val="both"/>
        <w:rPr>
          <w:sz w:val="24"/>
          <w:szCs w:val="24"/>
        </w:rPr>
      </w:pPr>
      <w:r w:rsidRPr="009D7B33">
        <w:rPr>
          <w:sz w:val="24"/>
          <w:szCs w:val="24"/>
        </w:rPr>
        <w:t xml:space="preserve">• </w:t>
      </w:r>
      <w:r w:rsidR="004379B9">
        <w:rPr>
          <w:sz w:val="24"/>
          <w:szCs w:val="24"/>
        </w:rPr>
        <w:t>E</w:t>
      </w:r>
      <w:r w:rsidRPr="009D7B33">
        <w:rPr>
          <w:sz w:val="24"/>
          <w:szCs w:val="24"/>
        </w:rPr>
        <w:t xml:space="preserve">ffective writing </w:t>
      </w:r>
    </w:p>
    <w:p w14:paraId="671A0852" w14:textId="77777777" w:rsidR="004379B9" w:rsidRDefault="009D7B33" w:rsidP="00F1357E">
      <w:pPr>
        <w:spacing w:after="0" w:line="276" w:lineRule="auto"/>
        <w:jc w:val="both"/>
        <w:rPr>
          <w:sz w:val="24"/>
          <w:szCs w:val="24"/>
        </w:rPr>
      </w:pPr>
      <w:r w:rsidRPr="009D7B33">
        <w:rPr>
          <w:sz w:val="24"/>
          <w:szCs w:val="24"/>
        </w:rPr>
        <w:t xml:space="preserve">• </w:t>
      </w:r>
      <w:r w:rsidR="004379B9">
        <w:rPr>
          <w:sz w:val="24"/>
          <w:szCs w:val="24"/>
        </w:rPr>
        <w:t>A</w:t>
      </w:r>
      <w:r w:rsidRPr="009D7B33">
        <w:rPr>
          <w:sz w:val="24"/>
          <w:szCs w:val="24"/>
        </w:rPr>
        <w:t xml:space="preserve">nalytical skills </w:t>
      </w:r>
    </w:p>
    <w:p w14:paraId="5A8151C3" w14:textId="77777777" w:rsidR="004379B9" w:rsidRDefault="009D7B33" w:rsidP="00F1357E">
      <w:pPr>
        <w:spacing w:after="0" w:line="276" w:lineRule="auto"/>
        <w:jc w:val="both"/>
        <w:rPr>
          <w:sz w:val="24"/>
          <w:szCs w:val="24"/>
        </w:rPr>
      </w:pPr>
      <w:r w:rsidRPr="009D7B33">
        <w:rPr>
          <w:sz w:val="24"/>
          <w:szCs w:val="24"/>
        </w:rPr>
        <w:lastRenderedPageBreak/>
        <w:t xml:space="preserve">• </w:t>
      </w:r>
      <w:r w:rsidR="004379B9">
        <w:rPr>
          <w:sz w:val="24"/>
          <w:szCs w:val="24"/>
        </w:rPr>
        <w:t>C</w:t>
      </w:r>
      <w:r w:rsidRPr="009D7B33">
        <w:rPr>
          <w:sz w:val="24"/>
          <w:szCs w:val="24"/>
        </w:rPr>
        <w:t xml:space="preserve">reative development </w:t>
      </w:r>
    </w:p>
    <w:p w14:paraId="002D9467" w14:textId="30D577D9" w:rsidR="00F5209F" w:rsidRPr="00A04D25" w:rsidRDefault="009D7B33" w:rsidP="00F1357E">
      <w:pPr>
        <w:spacing w:after="0" w:line="276" w:lineRule="auto"/>
        <w:jc w:val="both"/>
        <w:rPr>
          <w:sz w:val="24"/>
          <w:szCs w:val="24"/>
        </w:rPr>
      </w:pPr>
      <w:r w:rsidRPr="009D7B33">
        <w:rPr>
          <w:sz w:val="24"/>
          <w:szCs w:val="24"/>
        </w:rPr>
        <w:t xml:space="preserve">• </w:t>
      </w:r>
      <w:r w:rsidR="004379B9">
        <w:rPr>
          <w:sz w:val="24"/>
          <w:szCs w:val="24"/>
        </w:rPr>
        <w:t>P</w:t>
      </w:r>
      <w:r w:rsidRPr="009D7B33">
        <w:rPr>
          <w:sz w:val="24"/>
          <w:szCs w:val="24"/>
        </w:rPr>
        <w:t>reparation for assessment methods used in degrees.</w:t>
      </w:r>
    </w:p>
    <w:p w14:paraId="2619F1FB" w14:textId="77777777" w:rsidR="00A94D1F" w:rsidRDefault="00A94D1F" w:rsidP="00517AAB">
      <w:pPr>
        <w:spacing w:after="0" w:line="276" w:lineRule="auto"/>
        <w:rPr>
          <w:b/>
          <w:bCs/>
          <w:sz w:val="28"/>
          <w:szCs w:val="28"/>
        </w:rPr>
      </w:pPr>
      <w:bookmarkStart w:id="2" w:name="_Hlk110432111"/>
    </w:p>
    <w:p w14:paraId="592CB80A" w14:textId="49D99BC3" w:rsidR="00517AAB" w:rsidRPr="00E15E8E" w:rsidRDefault="00517AAB" w:rsidP="00517AAB">
      <w:pPr>
        <w:spacing w:after="0" w:line="276" w:lineRule="auto"/>
        <w:rPr>
          <w:b/>
          <w:bCs/>
          <w:sz w:val="24"/>
          <w:szCs w:val="24"/>
        </w:rPr>
      </w:pPr>
      <w:r w:rsidRPr="00825467">
        <w:rPr>
          <w:b/>
          <w:bCs/>
          <w:sz w:val="28"/>
          <w:szCs w:val="28"/>
        </w:rPr>
        <w:t>Course overview for</w:t>
      </w:r>
      <w:r w:rsidR="000A1537">
        <w:rPr>
          <w:b/>
          <w:bCs/>
          <w:sz w:val="28"/>
          <w:szCs w:val="28"/>
        </w:rPr>
        <w:t xml:space="preserve"> </w:t>
      </w:r>
      <w:r>
        <w:rPr>
          <w:b/>
          <w:bCs/>
          <w:sz w:val="28"/>
          <w:szCs w:val="28"/>
        </w:rPr>
        <w:t>BTEC</w:t>
      </w:r>
      <w:r w:rsidR="000A1537">
        <w:rPr>
          <w:b/>
          <w:bCs/>
          <w:sz w:val="28"/>
          <w:szCs w:val="28"/>
        </w:rPr>
        <w:t xml:space="preserve"> </w:t>
      </w:r>
      <w:r w:rsidR="001D5ABB">
        <w:rPr>
          <w:b/>
          <w:bCs/>
          <w:sz w:val="28"/>
          <w:szCs w:val="28"/>
        </w:rPr>
        <w:t>Sport Level 3</w:t>
      </w:r>
    </w:p>
    <w:bookmarkEnd w:id="2"/>
    <w:p w14:paraId="0191C407" w14:textId="00F4D0F7" w:rsidR="006E7BE9" w:rsidRDefault="006E7BE9" w:rsidP="006E7BE9">
      <w:pPr>
        <w:spacing w:after="0" w:line="276" w:lineRule="auto"/>
        <w:rPr>
          <w:sz w:val="24"/>
          <w:szCs w:val="24"/>
        </w:rPr>
      </w:pPr>
      <w:r w:rsidRPr="00E15E8E">
        <w:rPr>
          <w:sz w:val="24"/>
          <w:szCs w:val="24"/>
        </w:rPr>
        <w:t xml:space="preserve">Exam board: </w:t>
      </w:r>
      <w:r w:rsidR="00A147F2" w:rsidRPr="00461202">
        <w:rPr>
          <w:sz w:val="24"/>
          <w:szCs w:val="24"/>
        </w:rPr>
        <w:t>Pearson</w:t>
      </w:r>
      <w:r w:rsidR="00546DBA" w:rsidRPr="00461202">
        <w:rPr>
          <w:sz w:val="24"/>
          <w:szCs w:val="24"/>
        </w:rPr>
        <w:t xml:space="preserve"> </w:t>
      </w:r>
      <w:hyperlink r:id="rId4" w:history="1">
        <w:r w:rsidR="00546DBA" w:rsidRPr="00461202">
          <w:rPr>
            <w:rStyle w:val="Hyperlink"/>
            <w:sz w:val="24"/>
            <w:szCs w:val="24"/>
          </w:rPr>
          <w:t>Specification - BTEC National Certificate in Sport</w:t>
        </w:r>
      </w:hyperlink>
    </w:p>
    <w:p w14:paraId="7D650D6C" w14:textId="4014EEBD" w:rsidR="006E7BE9" w:rsidRDefault="00D43F22" w:rsidP="00305BDC">
      <w:pPr>
        <w:tabs>
          <w:tab w:val="left" w:pos="1820"/>
        </w:tabs>
        <w:spacing w:after="0" w:line="276" w:lineRule="auto"/>
        <w:rPr>
          <w:sz w:val="24"/>
          <w:szCs w:val="24"/>
        </w:rPr>
      </w:pPr>
      <w:r w:rsidRPr="00305BDC">
        <w:rPr>
          <w:sz w:val="24"/>
          <w:szCs w:val="24"/>
        </w:rPr>
        <w:t>Coursewor</w:t>
      </w:r>
      <w:r w:rsidR="00305BDC" w:rsidRPr="00305BDC">
        <w:rPr>
          <w:sz w:val="24"/>
          <w:szCs w:val="24"/>
        </w:rPr>
        <w:t>k</w:t>
      </w:r>
      <w:r w:rsidR="0057641E">
        <w:rPr>
          <w:sz w:val="24"/>
          <w:szCs w:val="24"/>
        </w:rPr>
        <w:t xml:space="preserve">: </w:t>
      </w:r>
      <w:r w:rsidR="00A147F2">
        <w:rPr>
          <w:sz w:val="24"/>
          <w:szCs w:val="24"/>
        </w:rPr>
        <w:t>Yes</w:t>
      </w:r>
      <w:r w:rsidR="00881952">
        <w:rPr>
          <w:sz w:val="24"/>
          <w:szCs w:val="24"/>
        </w:rPr>
        <w:t>-</w:t>
      </w:r>
      <w:r w:rsidR="00A147F2">
        <w:rPr>
          <w:sz w:val="24"/>
          <w:szCs w:val="24"/>
        </w:rPr>
        <w:t xml:space="preserve"> </w:t>
      </w:r>
      <w:r w:rsidR="00881952">
        <w:rPr>
          <w:sz w:val="24"/>
          <w:szCs w:val="24"/>
        </w:rPr>
        <w:t>77%</w:t>
      </w:r>
    </w:p>
    <w:p w14:paraId="28BC98F8" w14:textId="77777777" w:rsidR="006E7BE9" w:rsidRDefault="006E7BE9" w:rsidP="006E7BE9">
      <w:pPr>
        <w:spacing w:after="0" w:line="276" w:lineRule="auto"/>
        <w:rPr>
          <w:sz w:val="24"/>
          <w:szCs w:val="24"/>
        </w:rPr>
      </w:pPr>
    </w:p>
    <w:p w14:paraId="0E160E77" w14:textId="5D3F3EE3" w:rsidR="00160B5B" w:rsidRPr="00436EDF" w:rsidRDefault="00A147F2" w:rsidP="00A147F2">
      <w:pPr>
        <w:spacing w:after="0" w:line="276" w:lineRule="auto"/>
        <w:rPr>
          <w:color w:val="FF0000"/>
        </w:rPr>
      </w:pPr>
      <w:r w:rsidRPr="000D4043">
        <w:rPr>
          <w:b/>
          <w:sz w:val="24"/>
          <w:szCs w:val="24"/>
        </w:rPr>
        <w:t xml:space="preserve">Unit 1 – </w:t>
      </w:r>
      <w:r w:rsidRPr="000D4043">
        <w:rPr>
          <w:rFonts w:ascii="Calibri" w:eastAsia="Calibri" w:hAnsi="Calibri" w:cs="Calibri"/>
          <w:b/>
          <w:sz w:val="24"/>
          <w:szCs w:val="24"/>
        </w:rPr>
        <w:t xml:space="preserve">Anatomy </w:t>
      </w:r>
      <w:r w:rsidR="002C5059">
        <w:rPr>
          <w:rFonts w:ascii="Calibri" w:eastAsia="Calibri" w:hAnsi="Calibri" w:cs="Calibri"/>
          <w:b/>
          <w:sz w:val="24"/>
          <w:szCs w:val="24"/>
        </w:rPr>
        <w:t xml:space="preserve">and </w:t>
      </w:r>
      <w:r w:rsidRPr="000D4043">
        <w:rPr>
          <w:rFonts w:ascii="Calibri" w:eastAsia="Calibri" w:hAnsi="Calibri" w:cs="Calibri"/>
          <w:b/>
          <w:sz w:val="24"/>
          <w:szCs w:val="24"/>
        </w:rPr>
        <w:t>Physiology</w:t>
      </w:r>
      <w:r w:rsidRPr="000D4043">
        <w:rPr>
          <w:rFonts w:ascii="Calibri" w:eastAsia="Calibri" w:hAnsi="Calibri" w:cs="Calibri"/>
          <w:sz w:val="24"/>
          <w:szCs w:val="24"/>
        </w:rPr>
        <w:tab/>
      </w:r>
      <w:r w:rsidRPr="000D4043">
        <w:rPr>
          <w:rFonts w:ascii="Calibri" w:eastAsia="Calibri" w:hAnsi="Calibri" w:cs="Calibri"/>
          <w:sz w:val="24"/>
          <w:szCs w:val="24"/>
        </w:rPr>
        <w:tab/>
      </w:r>
      <w:r w:rsidRPr="000D4043">
        <w:rPr>
          <w:rFonts w:ascii="Calibri" w:eastAsia="Calibri" w:hAnsi="Calibri" w:cs="Calibri"/>
          <w:sz w:val="24"/>
          <w:szCs w:val="24"/>
        </w:rPr>
        <w:tab/>
        <w:t xml:space="preserve">               </w:t>
      </w:r>
      <w:r w:rsidRPr="000D4043">
        <w:rPr>
          <w:b/>
          <w:sz w:val="24"/>
          <w:szCs w:val="24"/>
        </w:rPr>
        <w:t>External</w:t>
      </w:r>
      <w:r w:rsidRPr="000D4043">
        <w:rPr>
          <w:b/>
        </w:rPr>
        <w:t xml:space="preserve"> </w:t>
      </w:r>
      <w:r w:rsidRPr="000D4043">
        <w:rPr>
          <w:b/>
          <w:sz w:val="24"/>
          <w:szCs w:val="24"/>
        </w:rPr>
        <w:t>assessment</w:t>
      </w:r>
      <w:r w:rsidRPr="00436EDF">
        <w:rPr>
          <w:b/>
          <w:color w:val="FF0000"/>
        </w:rPr>
        <w:tab/>
      </w:r>
    </w:p>
    <w:p w14:paraId="5C90EE8F" w14:textId="1E68A979" w:rsidR="00160B5B" w:rsidRDefault="00160B5B" w:rsidP="00A147F2">
      <w:pPr>
        <w:spacing w:after="0" w:line="276" w:lineRule="auto"/>
      </w:pPr>
      <w:r>
        <w:t>AO1</w:t>
      </w:r>
      <w:r w:rsidR="00F64F79">
        <w:t xml:space="preserve"> </w:t>
      </w:r>
      <w:r>
        <w:t>-</w:t>
      </w:r>
      <w:r w:rsidR="00A20536" w:rsidRPr="00A20536">
        <w:t xml:space="preserve"> Demonstrate knowledge of body systems, structures, functions, characteristics, definitions and other additional factors affecting each body system  </w:t>
      </w:r>
    </w:p>
    <w:p w14:paraId="4B4ABC32" w14:textId="303A5914" w:rsidR="00160B5B" w:rsidRDefault="00160B5B" w:rsidP="00A147F2">
      <w:pPr>
        <w:spacing w:after="0" w:line="276" w:lineRule="auto"/>
      </w:pPr>
      <w:r>
        <w:t>AO2</w:t>
      </w:r>
      <w:r w:rsidR="00F64F79">
        <w:t xml:space="preserve"> </w:t>
      </w:r>
      <w:r>
        <w:t>-</w:t>
      </w:r>
      <w:r w:rsidR="00A20536">
        <w:t xml:space="preserve"> </w:t>
      </w:r>
      <w:r w:rsidR="00A20536" w:rsidRPr="00A20536">
        <w:t>Demonstrate understanding of each body system, the short- and long-term effects of sport and exercise on each system and additional factors that can affect body systems in relation to exercise and sporting performance</w:t>
      </w:r>
    </w:p>
    <w:p w14:paraId="3C36BC0F" w14:textId="4978311A" w:rsidR="00160B5B" w:rsidRDefault="00160B5B" w:rsidP="00A147F2">
      <w:pPr>
        <w:spacing w:after="0" w:line="276" w:lineRule="auto"/>
      </w:pPr>
      <w:r>
        <w:t>AO3</w:t>
      </w:r>
      <w:r w:rsidR="00F64F79">
        <w:t xml:space="preserve"> </w:t>
      </w:r>
      <w:r>
        <w:t>-</w:t>
      </w:r>
      <w:r w:rsidR="00F269E0">
        <w:t xml:space="preserve"> </w:t>
      </w:r>
      <w:r w:rsidR="00F269E0" w:rsidRPr="00F269E0">
        <w:t xml:space="preserve">Analyse exercise and sports movements, how the body responds to short-term and long-term exercise and other additional factors affecting each body system  </w:t>
      </w:r>
    </w:p>
    <w:p w14:paraId="280B0A6C" w14:textId="23008E4F" w:rsidR="00160B5B" w:rsidRDefault="00160B5B" w:rsidP="00A147F2">
      <w:pPr>
        <w:spacing w:after="0" w:line="276" w:lineRule="auto"/>
      </w:pPr>
      <w:r>
        <w:t>AO4</w:t>
      </w:r>
      <w:r w:rsidR="00F64F79">
        <w:t xml:space="preserve"> </w:t>
      </w:r>
      <w:r>
        <w:t>-</w:t>
      </w:r>
      <w:r w:rsidR="00F269E0" w:rsidRPr="00F269E0">
        <w:t xml:space="preserve"> Evaluate how body systems are used and how they interrelate in order to carry out exercise and sporting  </w:t>
      </w:r>
    </w:p>
    <w:p w14:paraId="76DD750D" w14:textId="67603AB3" w:rsidR="00160B5B" w:rsidRDefault="00160B5B" w:rsidP="00A147F2">
      <w:pPr>
        <w:spacing w:after="0" w:line="276" w:lineRule="auto"/>
      </w:pPr>
      <w:r>
        <w:t>AO5</w:t>
      </w:r>
      <w:r w:rsidR="00F64F79">
        <w:t xml:space="preserve"> </w:t>
      </w:r>
      <w:r>
        <w:t>-</w:t>
      </w:r>
      <w:r w:rsidR="00A20536" w:rsidRPr="00A20536">
        <w:t xml:space="preserve"> Make connections between body systems in response to short-term and long-term exercise and sport participation. Make connections between muscular and all other systems, cardiovascular and respiratory systems, energy and cardiovascular systems</w:t>
      </w:r>
    </w:p>
    <w:p w14:paraId="761D6774" w14:textId="77777777" w:rsidR="00A830B1" w:rsidRPr="000D4043" w:rsidRDefault="00A147F2" w:rsidP="00A147F2">
      <w:pPr>
        <w:spacing w:after="0" w:line="276" w:lineRule="auto"/>
        <w:rPr>
          <w:sz w:val="24"/>
          <w:szCs w:val="24"/>
        </w:rPr>
      </w:pPr>
      <w:r w:rsidRPr="000D4043">
        <w:tab/>
      </w:r>
      <w:r w:rsidRPr="000D4043">
        <w:tab/>
      </w:r>
    </w:p>
    <w:p w14:paraId="11F26028" w14:textId="2D12E19F" w:rsidR="00160B5B" w:rsidRPr="000D4043" w:rsidRDefault="00A147F2" w:rsidP="00A147F2">
      <w:pPr>
        <w:spacing w:after="0" w:line="276" w:lineRule="auto"/>
        <w:rPr>
          <w:sz w:val="24"/>
          <w:szCs w:val="24"/>
        </w:rPr>
      </w:pPr>
      <w:r w:rsidRPr="000D4043">
        <w:rPr>
          <w:b/>
          <w:sz w:val="24"/>
          <w:szCs w:val="24"/>
        </w:rPr>
        <w:t xml:space="preserve">Unit 2 – Fitness Training </w:t>
      </w:r>
      <w:r w:rsidR="002C5059">
        <w:rPr>
          <w:b/>
          <w:sz w:val="24"/>
          <w:szCs w:val="24"/>
        </w:rPr>
        <w:t xml:space="preserve">and </w:t>
      </w:r>
      <w:r w:rsidRPr="000D4043">
        <w:rPr>
          <w:b/>
          <w:sz w:val="24"/>
          <w:szCs w:val="24"/>
        </w:rPr>
        <w:t xml:space="preserve">Programming </w:t>
      </w:r>
      <w:r w:rsidRPr="000D4043">
        <w:rPr>
          <w:b/>
          <w:sz w:val="24"/>
          <w:szCs w:val="24"/>
        </w:rPr>
        <w:tab/>
        <w:t xml:space="preserve">                            External assessment</w:t>
      </w:r>
      <w:r w:rsidRPr="000D4043">
        <w:rPr>
          <w:b/>
        </w:rPr>
        <w:tab/>
      </w:r>
    </w:p>
    <w:p w14:paraId="011B73B5" w14:textId="58007680" w:rsidR="00436EDF" w:rsidRPr="000D4043" w:rsidRDefault="00436EDF" w:rsidP="00A147F2">
      <w:pPr>
        <w:spacing w:after="0" w:line="276" w:lineRule="auto"/>
      </w:pPr>
      <w:r w:rsidRPr="000D4043">
        <w:t xml:space="preserve">AO1 </w:t>
      </w:r>
      <w:r w:rsidR="00F64F79">
        <w:t xml:space="preserve">- </w:t>
      </w:r>
      <w:r w:rsidRPr="000D4043">
        <w:t xml:space="preserve">Demonstrate knowledge and understanding of the effects of lifestyle choices on an individual’s health and well-being    </w:t>
      </w:r>
    </w:p>
    <w:p w14:paraId="4FF4EAE2" w14:textId="27B9C386" w:rsidR="00436EDF" w:rsidRPr="000D4043" w:rsidRDefault="00436EDF" w:rsidP="00A147F2">
      <w:pPr>
        <w:spacing w:after="0" w:line="276" w:lineRule="auto"/>
      </w:pPr>
      <w:r w:rsidRPr="000D4043">
        <w:t>AO2</w:t>
      </w:r>
      <w:r w:rsidR="00F64F79">
        <w:t xml:space="preserve"> - </w:t>
      </w:r>
      <w:r w:rsidRPr="000D4043">
        <w:t xml:space="preserve">Apply knowledge and understanding of fitness principles and theory, lifestyle modification techniques, nutritional requirements and training methods to an individual’s needs and goals  </w:t>
      </w:r>
    </w:p>
    <w:p w14:paraId="64CBA72A" w14:textId="7C336065" w:rsidR="00436EDF" w:rsidRPr="000D4043" w:rsidRDefault="00436EDF" w:rsidP="00A147F2">
      <w:pPr>
        <w:spacing w:after="0" w:line="276" w:lineRule="auto"/>
      </w:pPr>
      <w:r w:rsidRPr="000D4043">
        <w:t>AO3</w:t>
      </w:r>
      <w:r w:rsidR="00F64F79">
        <w:t xml:space="preserve"> - </w:t>
      </w:r>
      <w:r w:rsidRPr="000D4043">
        <w:t xml:space="preserve">Analyse and interpret screening information relating to an individual’s lifestyle questionnaire and health monitoring tests    </w:t>
      </w:r>
    </w:p>
    <w:p w14:paraId="630CBA37" w14:textId="53A713DA" w:rsidR="00436EDF" w:rsidRPr="000D4043" w:rsidRDefault="00436EDF" w:rsidP="00A147F2">
      <w:pPr>
        <w:spacing w:after="0" w:line="276" w:lineRule="auto"/>
      </w:pPr>
      <w:r w:rsidRPr="000D4043">
        <w:t>AO4</w:t>
      </w:r>
      <w:r w:rsidR="00F64F79">
        <w:t xml:space="preserve"> - </w:t>
      </w:r>
      <w:r w:rsidRPr="000D4043">
        <w:t xml:space="preserve">Evaluate qualitative and quantitative evidence to make informed judgements about how an individual’s health and well-being could be improved    </w:t>
      </w:r>
    </w:p>
    <w:p w14:paraId="463C6EBB" w14:textId="7259321E" w:rsidR="00A147F2" w:rsidRPr="000D4043" w:rsidRDefault="00436EDF" w:rsidP="00A147F2">
      <w:pPr>
        <w:spacing w:after="0" w:line="276" w:lineRule="auto"/>
        <w:rPr>
          <w:sz w:val="24"/>
          <w:szCs w:val="24"/>
        </w:rPr>
      </w:pPr>
      <w:r w:rsidRPr="000D4043">
        <w:t xml:space="preserve">AO5 </w:t>
      </w:r>
      <w:r w:rsidR="00F64F79">
        <w:t xml:space="preserve">- </w:t>
      </w:r>
      <w:r w:rsidRPr="000D4043">
        <w:t>Be able to develop a fitness training programme with appropriate justification</w:t>
      </w:r>
      <w:r w:rsidR="00A147F2" w:rsidRPr="000D4043">
        <w:tab/>
      </w:r>
      <w:r w:rsidR="00A147F2" w:rsidRPr="000D4043">
        <w:tab/>
      </w:r>
    </w:p>
    <w:p w14:paraId="43546EDC" w14:textId="77777777" w:rsidR="000D4043" w:rsidRPr="000D4043" w:rsidRDefault="000D4043" w:rsidP="00A147F2">
      <w:pPr>
        <w:spacing w:after="0" w:line="276" w:lineRule="auto"/>
        <w:rPr>
          <w:b/>
          <w:sz w:val="24"/>
          <w:szCs w:val="24"/>
        </w:rPr>
      </w:pPr>
    </w:p>
    <w:p w14:paraId="036D3084" w14:textId="38237536" w:rsidR="00436EDF" w:rsidRPr="000D4043" w:rsidRDefault="00A147F2" w:rsidP="00A147F2">
      <w:pPr>
        <w:spacing w:after="0" w:line="276" w:lineRule="auto"/>
        <w:rPr>
          <w:b/>
        </w:rPr>
      </w:pPr>
      <w:r w:rsidRPr="000D4043">
        <w:rPr>
          <w:b/>
          <w:sz w:val="24"/>
          <w:szCs w:val="24"/>
        </w:rPr>
        <w:t>Unit 3 –Professional Development in the Sports industry</w:t>
      </w:r>
      <w:r w:rsidRPr="000D4043">
        <w:rPr>
          <w:b/>
        </w:rPr>
        <w:tab/>
        <w:t xml:space="preserve"> </w:t>
      </w:r>
      <w:r w:rsidRPr="000D4043">
        <w:rPr>
          <w:b/>
          <w:sz w:val="24"/>
          <w:szCs w:val="24"/>
        </w:rPr>
        <w:t>Internal assessment</w:t>
      </w:r>
      <w:r w:rsidRPr="000D4043">
        <w:rPr>
          <w:b/>
        </w:rPr>
        <w:tab/>
      </w:r>
    </w:p>
    <w:p w14:paraId="41349B28" w14:textId="30D2C134" w:rsidR="00436EDF" w:rsidRPr="00F1357E" w:rsidRDefault="00436EDF" w:rsidP="00A147F2">
      <w:pPr>
        <w:spacing w:after="0" w:line="276" w:lineRule="auto"/>
        <w:rPr>
          <w:bCs/>
        </w:rPr>
      </w:pPr>
      <w:bookmarkStart w:id="3" w:name="_Hlk180753515"/>
      <w:r w:rsidRPr="00F1357E">
        <w:rPr>
          <w:bCs/>
        </w:rPr>
        <w:t>A – Understand the career and job opportunities in the sports industry</w:t>
      </w:r>
    </w:p>
    <w:p w14:paraId="69BD84D2" w14:textId="6EA67839" w:rsidR="00436EDF" w:rsidRPr="00F1357E" w:rsidRDefault="00436EDF" w:rsidP="00A147F2">
      <w:pPr>
        <w:spacing w:after="0" w:line="276" w:lineRule="auto"/>
        <w:rPr>
          <w:bCs/>
        </w:rPr>
      </w:pPr>
      <w:r w:rsidRPr="00F1357E">
        <w:rPr>
          <w:bCs/>
        </w:rPr>
        <w:t>B – Explore own skills using a skills audit to inform a career development plan</w:t>
      </w:r>
    </w:p>
    <w:p w14:paraId="7E5E0634" w14:textId="749A06E7" w:rsidR="00436EDF" w:rsidRPr="00F1357E" w:rsidRDefault="00436EDF" w:rsidP="00A147F2">
      <w:pPr>
        <w:spacing w:after="0" w:line="276" w:lineRule="auto"/>
        <w:rPr>
          <w:bCs/>
        </w:rPr>
      </w:pPr>
      <w:r w:rsidRPr="00F1357E">
        <w:rPr>
          <w:bCs/>
        </w:rPr>
        <w:t>C – Undertake a recruitment activity to demonstrate the process that can lead to a successful job offer in a selected career pathway</w:t>
      </w:r>
    </w:p>
    <w:p w14:paraId="2365A674" w14:textId="4D4C09A8" w:rsidR="00436EDF" w:rsidRPr="00F1357E" w:rsidRDefault="00436EDF" w:rsidP="00A147F2">
      <w:pPr>
        <w:spacing w:after="0" w:line="276" w:lineRule="auto"/>
        <w:rPr>
          <w:bCs/>
        </w:rPr>
      </w:pPr>
      <w:r w:rsidRPr="00F1357E">
        <w:rPr>
          <w:bCs/>
        </w:rPr>
        <w:t>D – Reflect on the recruitment and selection process and your individual performanc</w:t>
      </w:r>
      <w:r w:rsidR="00C149C3">
        <w:rPr>
          <w:bCs/>
        </w:rPr>
        <w:t xml:space="preserve">e: </w:t>
      </w:r>
      <w:r w:rsidRPr="00F1357E">
        <w:rPr>
          <w:bCs/>
        </w:rPr>
        <w:t xml:space="preserve">Understanding Exploring Reflecting Explaining Evaluating </w:t>
      </w:r>
    </w:p>
    <w:bookmarkEnd w:id="3"/>
    <w:p w14:paraId="33B54D68" w14:textId="77777777" w:rsidR="00436EDF" w:rsidRPr="000D4043" w:rsidRDefault="00A147F2" w:rsidP="00A147F2">
      <w:pPr>
        <w:spacing w:after="0" w:line="276" w:lineRule="auto"/>
        <w:rPr>
          <w:b/>
        </w:rPr>
      </w:pPr>
      <w:r w:rsidRPr="000D4043">
        <w:rPr>
          <w:b/>
        </w:rPr>
        <w:tab/>
      </w:r>
    </w:p>
    <w:p w14:paraId="1014B0BE" w14:textId="77777777" w:rsidR="00436EDF" w:rsidRPr="00F1357E" w:rsidRDefault="00A147F2" w:rsidP="00A147F2">
      <w:pPr>
        <w:spacing w:after="0" w:line="276" w:lineRule="auto"/>
        <w:rPr>
          <w:bCs/>
        </w:rPr>
      </w:pPr>
      <w:r w:rsidRPr="000D4043">
        <w:rPr>
          <w:b/>
          <w:sz w:val="24"/>
          <w:szCs w:val="24"/>
        </w:rPr>
        <w:t>Unit 7 – Practical Sports Performance</w:t>
      </w:r>
      <w:r w:rsidRPr="000D4043">
        <w:rPr>
          <w:b/>
        </w:rPr>
        <w:tab/>
      </w:r>
      <w:r w:rsidRPr="000D4043">
        <w:rPr>
          <w:b/>
        </w:rPr>
        <w:tab/>
      </w:r>
      <w:r w:rsidRPr="000D4043">
        <w:rPr>
          <w:b/>
        </w:rPr>
        <w:tab/>
        <w:t xml:space="preserve"> </w:t>
      </w:r>
      <w:r w:rsidRPr="000D4043">
        <w:rPr>
          <w:b/>
          <w:sz w:val="24"/>
          <w:szCs w:val="24"/>
        </w:rPr>
        <w:t>Internal assessment</w:t>
      </w:r>
      <w:r w:rsidRPr="000D4043">
        <w:rPr>
          <w:b/>
        </w:rPr>
        <w:tab/>
      </w:r>
    </w:p>
    <w:p w14:paraId="018FA99E" w14:textId="4DF0EBA1" w:rsidR="00436EDF" w:rsidRPr="00F1357E" w:rsidRDefault="00436EDF" w:rsidP="00436EDF">
      <w:pPr>
        <w:spacing w:after="0" w:line="276" w:lineRule="auto"/>
        <w:rPr>
          <w:bCs/>
        </w:rPr>
      </w:pPr>
      <w:r w:rsidRPr="00F1357E">
        <w:rPr>
          <w:bCs/>
        </w:rPr>
        <w:t xml:space="preserve">A – Examine National Governing Body rules, laws and regulations for selected sports competitions </w:t>
      </w:r>
    </w:p>
    <w:p w14:paraId="7F6AC486" w14:textId="086E1CD1" w:rsidR="00436EDF" w:rsidRPr="00F1357E" w:rsidRDefault="00436EDF" w:rsidP="00436EDF">
      <w:pPr>
        <w:spacing w:after="0" w:line="276" w:lineRule="auto"/>
        <w:rPr>
          <w:bCs/>
        </w:rPr>
      </w:pPr>
      <w:r w:rsidRPr="00F1357E">
        <w:rPr>
          <w:bCs/>
        </w:rPr>
        <w:lastRenderedPageBreak/>
        <w:t>B – Examine the skills techniques and tactics required to perform in selected sports</w:t>
      </w:r>
    </w:p>
    <w:p w14:paraId="3E023660" w14:textId="63FF1448" w:rsidR="00436EDF" w:rsidRPr="00F1357E" w:rsidRDefault="00436EDF" w:rsidP="00436EDF">
      <w:pPr>
        <w:spacing w:after="0" w:line="276" w:lineRule="auto"/>
        <w:rPr>
          <w:bCs/>
        </w:rPr>
      </w:pPr>
      <w:r w:rsidRPr="00F1357E">
        <w:rPr>
          <w:bCs/>
        </w:rPr>
        <w:t xml:space="preserve">C – Develop skills techniques and tactics required </w:t>
      </w:r>
    </w:p>
    <w:p w14:paraId="75ECE341" w14:textId="77777777" w:rsidR="00436EDF" w:rsidRPr="00F1357E" w:rsidRDefault="00436EDF" w:rsidP="00436EDF">
      <w:pPr>
        <w:spacing w:after="0" w:line="276" w:lineRule="auto"/>
        <w:rPr>
          <w:bCs/>
        </w:rPr>
      </w:pPr>
      <w:r w:rsidRPr="00F1357E">
        <w:rPr>
          <w:bCs/>
        </w:rPr>
        <w:t xml:space="preserve">D – Reflect on the recruitment and selection process and your individual performance. Understanding Exploring Reflecting Explaining Evaluating </w:t>
      </w:r>
    </w:p>
    <w:p w14:paraId="26ADA206" w14:textId="77777777" w:rsidR="00C149C3" w:rsidRDefault="00C149C3" w:rsidP="000D4043">
      <w:pPr>
        <w:spacing w:after="0" w:line="276" w:lineRule="auto"/>
        <w:rPr>
          <w:b/>
          <w:bCs/>
          <w:sz w:val="28"/>
          <w:szCs w:val="28"/>
        </w:rPr>
      </w:pPr>
    </w:p>
    <w:p w14:paraId="623074E4" w14:textId="77777777" w:rsidR="00C149C3" w:rsidRDefault="00C149C3" w:rsidP="000D4043">
      <w:pPr>
        <w:spacing w:after="0" w:line="276" w:lineRule="auto"/>
        <w:rPr>
          <w:b/>
          <w:bCs/>
          <w:sz w:val="28"/>
          <w:szCs w:val="28"/>
        </w:rPr>
      </w:pPr>
    </w:p>
    <w:p w14:paraId="5FA4783D" w14:textId="77777777" w:rsidR="00C149C3" w:rsidRDefault="00C149C3" w:rsidP="000D4043">
      <w:pPr>
        <w:spacing w:after="0" w:line="276" w:lineRule="auto"/>
        <w:rPr>
          <w:b/>
          <w:bCs/>
          <w:sz w:val="28"/>
          <w:szCs w:val="28"/>
        </w:rPr>
      </w:pPr>
    </w:p>
    <w:p w14:paraId="4683211D" w14:textId="77777777" w:rsidR="00C149C3" w:rsidRDefault="00C149C3" w:rsidP="000D4043">
      <w:pPr>
        <w:spacing w:after="0" w:line="276" w:lineRule="auto"/>
        <w:rPr>
          <w:b/>
          <w:bCs/>
          <w:sz w:val="28"/>
          <w:szCs w:val="28"/>
        </w:rPr>
      </w:pPr>
    </w:p>
    <w:p w14:paraId="4AE9F299" w14:textId="77777777" w:rsidR="00C149C3" w:rsidRDefault="00C149C3" w:rsidP="000D4043">
      <w:pPr>
        <w:spacing w:after="0" w:line="276" w:lineRule="auto"/>
        <w:rPr>
          <w:b/>
          <w:bCs/>
          <w:sz w:val="28"/>
          <w:szCs w:val="28"/>
        </w:rPr>
      </w:pPr>
    </w:p>
    <w:p w14:paraId="5B9DE952" w14:textId="77777777" w:rsidR="00C149C3" w:rsidRDefault="00C149C3" w:rsidP="000D4043">
      <w:pPr>
        <w:spacing w:after="0" w:line="276" w:lineRule="auto"/>
        <w:rPr>
          <w:b/>
          <w:bCs/>
          <w:sz w:val="28"/>
          <w:szCs w:val="28"/>
        </w:rPr>
      </w:pPr>
    </w:p>
    <w:p w14:paraId="0DDAA7BA" w14:textId="77777777" w:rsidR="00C149C3" w:rsidRDefault="00C149C3" w:rsidP="000D4043">
      <w:pPr>
        <w:spacing w:after="0" w:line="276" w:lineRule="auto"/>
        <w:rPr>
          <w:b/>
          <w:bCs/>
          <w:sz w:val="28"/>
          <w:szCs w:val="28"/>
        </w:rPr>
      </w:pPr>
    </w:p>
    <w:p w14:paraId="66201DD2" w14:textId="77777777" w:rsidR="00C149C3" w:rsidRDefault="00C149C3" w:rsidP="000D4043">
      <w:pPr>
        <w:spacing w:after="0" w:line="276" w:lineRule="auto"/>
        <w:rPr>
          <w:b/>
          <w:bCs/>
          <w:sz w:val="28"/>
          <w:szCs w:val="28"/>
        </w:rPr>
      </w:pPr>
    </w:p>
    <w:p w14:paraId="1ABFDB92" w14:textId="77777777" w:rsidR="00C149C3" w:rsidRDefault="00C149C3" w:rsidP="000D4043">
      <w:pPr>
        <w:spacing w:after="0" w:line="276" w:lineRule="auto"/>
        <w:rPr>
          <w:b/>
          <w:bCs/>
          <w:sz w:val="28"/>
          <w:szCs w:val="28"/>
        </w:rPr>
      </w:pPr>
    </w:p>
    <w:p w14:paraId="2447C1A0" w14:textId="77777777" w:rsidR="00C149C3" w:rsidRDefault="00C149C3" w:rsidP="000D4043">
      <w:pPr>
        <w:spacing w:after="0" w:line="276" w:lineRule="auto"/>
        <w:rPr>
          <w:b/>
          <w:bCs/>
          <w:sz w:val="28"/>
          <w:szCs w:val="28"/>
        </w:rPr>
      </w:pPr>
    </w:p>
    <w:p w14:paraId="610064B3" w14:textId="77777777" w:rsidR="00C149C3" w:rsidRDefault="00C149C3" w:rsidP="000D4043">
      <w:pPr>
        <w:spacing w:after="0" w:line="276" w:lineRule="auto"/>
        <w:rPr>
          <w:b/>
          <w:bCs/>
          <w:sz w:val="28"/>
          <w:szCs w:val="28"/>
        </w:rPr>
      </w:pPr>
    </w:p>
    <w:p w14:paraId="6B2B175A" w14:textId="77777777" w:rsidR="00C149C3" w:rsidRDefault="00C149C3" w:rsidP="000D4043">
      <w:pPr>
        <w:spacing w:after="0" w:line="276" w:lineRule="auto"/>
        <w:rPr>
          <w:b/>
          <w:bCs/>
          <w:sz w:val="28"/>
          <w:szCs w:val="28"/>
        </w:rPr>
      </w:pPr>
    </w:p>
    <w:p w14:paraId="7F262E63" w14:textId="77777777" w:rsidR="00C149C3" w:rsidRDefault="00C149C3" w:rsidP="000D4043">
      <w:pPr>
        <w:spacing w:after="0" w:line="276" w:lineRule="auto"/>
        <w:rPr>
          <w:b/>
          <w:bCs/>
          <w:sz w:val="28"/>
          <w:szCs w:val="28"/>
        </w:rPr>
      </w:pPr>
    </w:p>
    <w:p w14:paraId="6A4EFD1C" w14:textId="77777777" w:rsidR="00C149C3" w:rsidRDefault="00C149C3" w:rsidP="000D4043">
      <w:pPr>
        <w:spacing w:after="0" w:line="276" w:lineRule="auto"/>
        <w:rPr>
          <w:b/>
          <w:bCs/>
          <w:sz w:val="28"/>
          <w:szCs w:val="28"/>
        </w:rPr>
      </w:pPr>
    </w:p>
    <w:p w14:paraId="08E1CB92" w14:textId="77777777" w:rsidR="00C149C3" w:rsidRDefault="00C149C3" w:rsidP="000D4043">
      <w:pPr>
        <w:spacing w:after="0" w:line="276" w:lineRule="auto"/>
        <w:rPr>
          <w:b/>
          <w:bCs/>
          <w:sz w:val="28"/>
          <w:szCs w:val="28"/>
        </w:rPr>
      </w:pPr>
    </w:p>
    <w:p w14:paraId="37CA57E8" w14:textId="77777777" w:rsidR="00C149C3" w:rsidRDefault="00C149C3" w:rsidP="000D4043">
      <w:pPr>
        <w:spacing w:after="0" w:line="276" w:lineRule="auto"/>
        <w:rPr>
          <w:b/>
          <w:bCs/>
          <w:sz w:val="28"/>
          <w:szCs w:val="28"/>
        </w:rPr>
      </w:pPr>
    </w:p>
    <w:p w14:paraId="220898AF" w14:textId="77777777" w:rsidR="00C149C3" w:rsidRDefault="00C149C3" w:rsidP="000D4043">
      <w:pPr>
        <w:spacing w:after="0" w:line="276" w:lineRule="auto"/>
        <w:rPr>
          <w:b/>
          <w:bCs/>
          <w:sz w:val="28"/>
          <w:szCs w:val="28"/>
        </w:rPr>
      </w:pPr>
    </w:p>
    <w:p w14:paraId="393E2B0D" w14:textId="77777777" w:rsidR="00C149C3" w:rsidRDefault="00C149C3" w:rsidP="000D4043">
      <w:pPr>
        <w:spacing w:after="0" w:line="276" w:lineRule="auto"/>
        <w:rPr>
          <w:b/>
          <w:bCs/>
          <w:sz w:val="28"/>
          <w:szCs w:val="28"/>
        </w:rPr>
      </w:pPr>
    </w:p>
    <w:p w14:paraId="0ADE2D14" w14:textId="77777777" w:rsidR="00C149C3" w:rsidRDefault="00C149C3" w:rsidP="000D4043">
      <w:pPr>
        <w:spacing w:after="0" w:line="276" w:lineRule="auto"/>
        <w:rPr>
          <w:b/>
          <w:bCs/>
          <w:sz w:val="28"/>
          <w:szCs w:val="28"/>
        </w:rPr>
      </w:pPr>
    </w:p>
    <w:p w14:paraId="689CB68E" w14:textId="77777777" w:rsidR="00C149C3" w:rsidRDefault="00C149C3" w:rsidP="000D4043">
      <w:pPr>
        <w:spacing w:after="0" w:line="276" w:lineRule="auto"/>
        <w:rPr>
          <w:b/>
          <w:bCs/>
          <w:sz w:val="28"/>
          <w:szCs w:val="28"/>
        </w:rPr>
      </w:pPr>
    </w:p>
    <w:p w14:paraId="27564453" w14:textId="77777777" w:rsidR="00C149C3" w:rsidRDefault="00C149C3" w:rsidP="000D4043">
      <w:pPr>
        <w:spacing w:after="0" w:line="276" w:lineRule="auto"/>
        <w:rPr>
          <w:b/>
          <w:bCs/>
          <w:sz w:val="28"/>
          <w:szCs w:val="28"/>
        </w:rPr>
      </w:pPr>
    </w:p>
    <w:p w14:paraId="7DAD0A0E" w14:textId="77777777" w:rsidR="00C149C3" w:rsidRDefault="00C149C3" w:rsidP="000D4043">
      <w:pPr>
        <w:spacing w:after="0" w:line="276" w:lineRule="auto"/>
        <w:rPr>
          <w:b/>
          <w:bCs/>
          <w:sz w:val="28"/>
          <w:szCs w:val="28"/>
        </w:rPr>
      </w:pPr>
    </w:p>
    <w:p w14:paraId="0D24BEB0" w14:textId="77777777" w:rsidR="00C149C3" w:rsidRDefault="00C149C3" w:rsidP="000D4043">
      <w:pPr>
        <w:spacing w:after="0" w:line="276" w:lineRule="auto"/>
        <w:rPr>
          <w:b/>
          <w:bCs/>
          <w:sz w:val="28"/>
          <w:szCs w:val="28"/>
        </w:rPr>
      </w:pPr>
    </w:p>
    <w:p w14:paraId="6381CEA6" w14:textId="77777777" w:rsidR="00C149C3" w:rsidRDefault="00C149C3" w:rsidP="000D4043">
      <w:pPr>
        <w:spacing w:after="0" w:line="276" w:lineRule="auto"/>
        <w:rPr>
          <w:b/>
          <w:bCs/>
          <w:sz w:val="28"/>
          <w:szCs w:val="28"/>
        </w:rPr>
      </w:pPr>
    </w:p>
    <w:p w14:paraId="64E38885" w14:textId="43446B7D" w:rsidR="00512920" w:rsidRPr="00512920" w:rsidRDefault="00512920" w:rsidP="00512920">
      <w:pPr>
        <w:spacing w:after="0" w:line="276" w:lineRule="auto"/>
        <w:rPr>
          <w:b/>
          <w:bCs/>
          <w:sz w:val="28"/>
          <w:szCs w:val="28"/>
        </w:rPr>
      </w:pPr>
      <w:r w:rsidRPr="00512920">
        <w:rPr>
          <w:b/>
          <w:bCs/>
          <w:sz w:val="28"/>
          <w:szCs w:val="28"/>
        </w:rPr>
        <w:lastRenderedPageBreak/>
        <w:t xml:space="preserve">Curriculum overview for BTEC Level 3 Sport </w:t>
      </w:r>
      <w:r w:rsidR="00E273D4">
        <w:rPr>
          <w:b/>
          <w:bCs/>
          <w:sz w:val="28"/>
          <w:szCs w:val="28"/>
        </w:rPr>
        <w:t>– Teaching schedule</w:t>
      </w:r>
    </w:p>
    <w:p w14:paraId="60831D31" w14:textId="4F69FD14" w:rsidR="005D6E59" w:rsidRPr="0033316A" w:rsidRDefault="005D6E59" w:rsidP="00961EF7">
      <w:pPr>
        <w:spacing w:after="0" w:line="276" w:lineRule="auto"/>
        <w:jc w:val="both"/>
        <w:rPr>
          <w:sz w:val="24"/>
          <w:szCs w:val="24"/>
        </w:rPr>
      </w:pPr>
    </w:p>
    <w:tbl>
      <w:tblPr>
        <w:tblStyle w:val="GridTable5Dark-Accent1"/>
        <w:tblW w:w="0" w:type="auto"/>
        <w:tblLook w:val="04A0" w:firstRow="1" w:lastRow="0" w:firstColumn="1" w:lastColumn="0" w:noHBand="0" w:noVBand="1"/>
      </w:tblPr>
      <w:tblGrid>
        <w:gridCol w:w="2198"/>
        <w:gridCol w:w="2198"/>
        <w:gridCol w:w="2198"/>
        <w:gridCol w:w="2199"/>
        <w:gridCol w:w="2198"/>
        <w:gridCol w:w="2198"/>
        <w:gridCol w:w="2199"/>
      </w:tblGrid>
      <w:tr w:rsidR="005435E2" w14:paraId="36422A0E" w14:textId="77777777" w:rsidTr="00973E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Borders>
              <w:bottom w:val="single" w:sz="4" w:space="0" w:color="FFFFFF" w:themeColor="background1"/>
              <w:right w:val="single" w:sz="4" w:space="0" w:color="FFFFFF" w:themeColor="background1"/>
            </w:tcBorders>
          </w:tcPr>
          <w:p w14:paraId="3E40CB38" w14:textId="77777777" w:rsidR="00A04D25" w:rsidRDefault="00A04D25" w:rsidP="00961EF7">
            <w:pPr>
              <w:spacing w:line="276" w:lineRule="auto"/>
              <w:jc w:val="both"/>
              <w:rPr>
                <w:b w:val="0"/>
                <w:bCs w:val="0"/>
                <w:sz w:val="28"/>
                <w:szCs w:val="28"/>
              </w:rPr>
            </w:pPr>
          </w:p>
          <w:p w14:paraId="6908CA1E" w14:textId="287C2915" w:rsidR="008A60A1" w:rsidRDefault="008A60A1" w:rsidP="00961EF7">
            <w:pPr>
              <w:spacing w:line="276" w:lineRule="auto"/>
              <w:jc w:val="both"/>
              <w:rPr>
                <w:sz w:val="28"/>
                <w:szCs w:val="28"/>
              </w:rPr>
            </w:pPr>
          </w:p>
        </w:tc>
        <w:tc>
          <w:tcPr>
            <w:tcW w:w="2198" w:type="dxa"/>
            <w:tcBorders>
              <w:left w:val="single" w:sz="4" w:space="0" w:color="FFFFFF" w:themeColor="background1"/>
              <w:bottom w:val="single" w:sz="4" w:space="0" w:color="FFFFFF" w:themeColor="background1"/>
              <w:right w:val="single" w:sz="4" w:space="0" w:color="FFFFFF" w:themeColor="background1"/>
            </w:tcBorders>
            <w:vAlign w:val="center"/>
          </w:tcPr>
          <w:p w14:paraId="113ED125" w14:textId="2DE31F9C" w:rsidR="00A04D25" w:rsidRDefault="001170BA" w:rsidP="007747E8">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Autumn 1</w:t>
            </w:r>
          </w:p>
        </w:tc>
        <w:tc>
          <w:tcPr>
            <w:tcW w:w="2198" w:type="dxa"/>
            <w:tcBorders>
              <w:left w:val="single" w:sz="4" w:space="0" w:color="FFFFFF" w:themeColor="background1"/>
              <w:bottom w:val="single" w:sz="4" w:space="0" w:color="FFFFFF" w:themeColor="background1"/>
              <w:right w:val="single" w:sz="4" w:space="0" w:color="FFFFFF" w:themeColor="background1"/>
            </w:tcBorders>
            <w:vAlign w:val="center"/>
          </w:tcPr>
          <w:p w14:paraId="31EA2FAA" w14:textId="7EF9E615" w:rsidR="00A04D25" w:rsidRDefault="001170BA" w:rsidP="007747E8">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Autumn 2</w:t>
            </w:r>
          </w:p>
        </w:tc>
        <w:tc>
          <w:tcPr>
            <w:tcW w:w="2199" w:type="dxa"/>
            <w:tcBorders>
              <w:left w:val="single" w:sz="4" w:space="0" w:color="FFFFFF" w:themeColor="background1"/>
              <w:bottom w:val="single" w:sz="4" w:space="0" w:color="FFFFFF" w:themeColor="background1"/>
              <w:right w:val="single" w:sz="4" w:space="0" w:color="FFFFFF" w:themeColor="background1"/>
            </w:tcBorders>
            <w:vAlign w:val="center"/>
          </w:tcPr>
          <w:p w14:paraId="00336195" w14:textId="1F73293D" w:rsidR="00A04D25" w:rsidRDefault="001170BA" w:rsidP="007747E8">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Spring 1</w:t>
            </w:r>
          </w:p>
        </w:tc>
        <w:tc>
          <w:tcPr>
            <w:tcW w:w="2198" w:type="dxa"/>
            <w:tcBorders>
              <w:left w:val="single" w:sz="4" w:space="0" w:color="FFFFFF" w:themeColor="background1"/>
              <w:bottom w:val="single" w:sz="4" w:space="0" w:color="FFFFFF" w:themeColor="background1"/>
              <w:right w:val="single" w:sz="4" w:space="0" w:color="FFFFFF" w:themeColor="background1"/>
            </w:tcBorders>
            <w:vAlign w:val="center"/>
          </w:tcPr>
          <w:p w14:paraId="4E3335EB" w14:textId="179088B0" w:rsidR="00A04D25" w:rsidRDefault="001170BA" w:rsidP="007747E8">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Spring 2</w:t>
            </w:r>
          </w:p>
        </w:tc>
        <w:tc>
          <w:tcPr>
            <w:tcW w:w="2198" w:type="dxa"/>
            <w:tcBorders>
              <w:left w:val="single" w:sz="4" w:space="0" w:color="FFFFFF" w:themeColor="background1"/>
              <w:bottom w:val="single" w:sz="4" w:space="0" w:color="FFFFFF" w:themeColor="background1"/>
              <w:right w:val="single" w:sz="4" w:space="0" w:color="FFFFFF" w:themeColor="background1"/>
            </w:tcBorders>
            <w:vAlign w:val="center"/>
          </w:tcPr>
          <w:p w14:paraId="1DA85955" w14:textId="3DD507A3" w:rsidR="00A04D25" w:rsidRDefault="001170BA" w:rsidP="007747E8">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Summer 1</w:t>
            </w:r>
          </w:p>
        </w:tc>
        <w:tc>
          <w:tcPr>
            <w:tcW w:w="2199" w:type="dxa"/>
            <w:tcBorders>
              <w:left w:val="single" w:sz="4" w:space="0" w:color="FFFFFF" w:themeColor="background1"/>
              <w:bottom w:val="single" w:sz="4" w:space="0" w:color="FFFFFF" w:themeColor="background1"/>
            </w:tcBorders>
            <w:vAlign w:val="center"/>
          </w:tcPr>
          <w:p w14:paraId="5E77D563" w14:textId="6112C77E" w:rsidR="008A60A1" w:rsidRPr="008A60A1" w:rsidRDefault="001170BA" w:rsidP="007747E8">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Pr>
                <w:sz w:val="28"/>
                <w:szCs w:val="28"/>
              </w:rPr>
              <w:t>Summer 2</w:t>
            </w:r>
          </w:p>
        </w:tc>
      </w:tr>
      <w:tr w:rsidR="005435E2" w14:paraId="2E4E7F5E" w14:textId="77777777" w:rsidTr="00307AC2">
        <w:trPr>
          <w:cnfStyle w:val="000000100000" w:firstRow="0" w:lastRow="0" w:firstColumn="0" w:lastColumn="0" w:oddVBand="0" w:evenVBand="0" w:oddHBand="1" w:evenHBand="0" w:firstRowFirstColumn="0" w:firstRowLastColumn="0" w:lastRowFirstColumn="0" w:lastRowLastColumn="0"/>
          <w:trHeight w:val="4589"/>
        </w:trPr>
        <w:tc>
          <w:tcPr>
            <w:cnfStyle w:val="001000000000" w:firstRow="0" w:lastRow="0" w:firstColumn="1" w:lastColumn="0" w:oddVBand="0" w:evenVBand="0" w:oddHBand="0" w:evenHBand="0" w:firstRowFirstColumn="0" w:firstRowLastColumn="0" w:lastRowFirstColumn="0" w:lastRowLastColumn="0"/>
            <w:tcW w:w="2198" w:type="dxa"/>
            <w:tcBorders>
              <w:top w:val="single" w:sz="4" w:space="0" w:color="FFFFFF" w:themeColor="background1"/>
            </w:tcBorders>
            <w:vAlign w:val="center"/>
          </w:tcPr>
          <w:p w14:paraId="607F9950" w14:textId="77777777" w:rsidR="008A60A1" w:rsidRDefault="008A60A1" w:rsidP="00903A57">
            <w:pPr>
              <w:spacing w:line="276" w:lineRule="auto"/>
              <w:jc w:val="center"/>
              <w:rPr>
                <w:b w:val="0"/>
                <w:bCs w:val="0"/>
                <w:sz w:val="28"/>
                <w:szCs w:val="28"/>
              </w:rPr>
            </w:pPr>
          </w:p>
          <w:p w14:paraId="52C6BCFC" w14:textId="77777777" w:rsidR="008A60A1" w:rsidRDefault="008A60A1" w:rsidP="00903A57">
            <w:pPr>
              <w:spacing w:line="276" w:lineRule="auto"/>
              <w:jc w:val="center"/>
              <w:rPr>
                <w:b w:val="0"/>
                <w:bCs w:val="0"/>
                <w:sz w:val="28"/>
                <w:szCs w:val="28"/>
              </w:rPr>
            </w:pPr>
          </w:p>
          <w:p w14:paraId="3F50C68F" w14:textId="357356C8" w:rsidR="00A04D25" w:rsidRDefault="001170BA" w:rsidP="00903A57">
            <w:pPr>
              <w:spacing w:line="276" w:lineRule="auto"/>
              <w:jc w:val="center"/>
              <w:rPr>
                <w:sz w:val="28"/>
                <w:szCs w:val="28"/>
              </w:rPr>
            </w:pPr>
            <w:r>
              <w:rPr>
                <w:sz w:val="28"/>
                <w:szCs w:val="28"/>
              </w:rPr>
              <w:t>Year 1</w:t>
            </w:r>
            <w:r w:rsidR="00DF79D4">
              <w:rPr>
                <w:sz w:val="28"/>
                <w:szCs w:val="28"/>
              </w:rPr>
              <w:t>2</w:t>
            </w:r>
          </w:p>
          <w:p w14:paraId="44EBC16E" w14:textId="77777777" w:rsidR="0033316A" w:rsidRDefault="0033316A" w:rsidP="00903A57">
            <w:pPr>
              <w:spacing w:line="276" w:lineRule="auto"/>
              <w:jc w:val="center"/>
              <w:rPr>
                <w:b w:val="0"/>
                <w:bCs w:val="0"/>
                <w:sz w:val="28"/>
                <w:szCs w:val="28"/>
              </w:rPr>
            </w:pPr>
          </w:p>
          <w:p w14:paraId="235434ED" w14:textId="23686D7B" w:rsidR="008A60A1" w:rsidRDefault="008A60A1" w:rsidP="00903A57">
            <w:pPr>
              <w:spacing w:line="276" w:lineRule="auto"/>
              <w:jc w:val="center"/>
              <w:rPr>
                <w:sz w:val="28"/>
                <w:szCs w:val="28"/>
              </w:rPr>
            </w:pPr>
          </w:p>
        </w:tc>
        <w:tc>
          <w:tcPr>
            <w:tcW w:w="2198" w:type="dxa"/>
            <w:tcBorders>
              <w:top w:val="single" w:sz="4" w:space="0" w:color="FFFFFF" w:themeColor="background1"/>
            </w:tcBorders>
          </w:tcPr>
          <w:p w14:paraId="55E97E62" w14:textId="7647167D" w:rsidR="00F33C64" w:rsidRPr="00AF2216" w:rsidRDefault="00881952" w:rsidP="00307AC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 w:val="24"/>
                <w:szCs w:val="24"/>
              </w:rPr>
            </w:pPr>
            <w:r w:rsidRPr="00AF2216">
              <w:rPr>
                <w:b/>
                <w:sz w:val="24"/>
                <w:szCs w:val="24"/>
              </w:rPr>
              <w:t xml:space="preserve">Unit 1: </w:t>
            </w:r>
            <w:r w:rsidRPr="00AF2216">
              <w:rPr>
                <w:rFonts w:ascii="Calibri" w:eastAsia="Calibri" w:hAnsi="Calibri" w:cs="Calibri"/>
                <w:b/>
                <w:sz w:val="24"/>
                <w:szCs w:val="24"/>
              </w:rPr>
              <w:t xml:space="preserve">Anatomy </w:t>
            </w:r>
            <w:r w:rsidR="00E273D4" w:rsidRPr="00AF2216">
              <w:rPr>
                <w:rFonts w:ascii="Calibri" w:eastAsia="Calibri" w:hAnsi="Calibri" w:cs="Calibri"/>
                <w:b/>
                <w:sz w:val="24"/>
                <w:szCs w:val="24"/>
              </w:rPr>
              <w:t xml:space="preserve">and </w:t>
            </w:r>
            <w:r w:rsidRPr="00AF2216">
              <w:rPr>
                <w:rFonts w:ascii="Calibri" w:eastAsia="Calibri" w:hAnsi="Calibri" w:cs="Calibri"/>
                <w:b/>
                <w:sz w:val="24"/>
                <w:szCs w:val="24"/>
              </w:rPr>
              <w:t>Physiology</w:t>
            </w:r>
          </w:p>
          <w:p w14:paraId="5D4E847D" w14:textId="5C2766C5" w:rsidR="00F33C64" w:rsidRPr="00AF2216" w:rsidRDefault="00F33C64"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AO1</w:t>
            </w:r>
            <w:r w:rsidR="00404D06" w:rsidRPr="00AF2216">
              <w:rPr>
                <w:sz w:val="24"/>
                <w:szCs w:val="24"/>
              </w:rPr>
              <w:t xml:space="preserve">: </w:t>
            </w:r>
            <w:r w:rsidR="00520A3F" w:rsidRPr="00AF2216">
              <w:rPr>
                <w:sz w:val="24"/>
                <w:szCs w:val="24"/>
              </w:rPr>
              <w:t>H</w:t>
            </w:r>
            <w:r w:rsidRPr="00AF2216">
              <w:rPr>
                <w:sz w:val="24"/>
                <w:szCs w:val="24"/>
              </w:rPr>
              <w:t xml:space="preserve">ealth and well-being </w:t>
            </w:r>
          </w:p>
          <w:p w14:paraId="586534CA" w14:textId="6E0DA15B" w:rsidR="00881952" w:rsidRPr="00AF2216" w:rsidRDefault="00F33C64"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AO2</w:t>
            </w:r>
            <w:r w:rsidR="00404D06" w:rsidRPr="00AF2216">
              <w:rPr>
                <w:sz w:val="24"/>
                <w:szCs w:val="24"/>
              </w:rPr>
              <w:t xml:space="preserve">: </w:t>
            </w:r>
            <w:r w:rsidRPr="00AF2216">
              <w:rPr>
                <w:sz w:val="24"/>
                <w:szCs w:val="24"/>
              </w:rPr>
              <w:t xml:space="preserve">Apply knowledge and understanding of fitness principles </w:t>
            </w:r>
          </w:p>
          <w:p w14:paraId="25A3A5BC" w14:textId="77777777" w:rsidR="005E51CF" w:rsidRPr="00AF2216" w:rsidRDefault="005E51CF" w:rsidP="00307AC2">
            <w:pPr>
              <w:cnfStyle w:val="000000100000" w:firstRow="0" w:lastRow="0" w:firstColumn="0" w:lastColumn="0" w:oddVBand="0" w:evenVBand="0" w:oddHBand="1" w:evenHBand="0" w:firstRowFirstColumn="0" w:firstRowLastColumn="0" w:lastRowFirstColumn="0" w:lastRowLastColumn="0"/>
              <w:rPr>
                <w:b/>
                <w:sz w:val="24"/>
                <w:szCs w:val="24"/>
              </w:rPr>
            </w:pPr>
          </w:p>
          <w:p w14:paraId="4C617EC9" w14:textId="41073DE7" w:rsidR="001D5ABB" w:rsidRPr="00AF2216" w:rsidRDefault="00881952" w:rsidP="00307AC2">
            <w:pPr>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7: Practical Sports Performance</w:t>
            </w:r>
          </w:p>
          <w:p w14:paraId="5F420085" w14:textId="40CA272D" w:rsidR="00B9247E" w:rsidRPr="00AF2216" w:rsidRDefault="00B9247E"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A – Examine National Governing Body rules, laws and regulations </w:t>
            </w:r>
          </w:p>
          <w:p w14:paraId="5C111833" w14:textId="77777777" w:rsidR="002201D7" w:rsidRPr="00AF2216" w:rsidRDefault="002201D7" w:rsidP="00307AC2">
            <w:pPr>
              <w:cnfStyle w:val="000000100000" w:firstRow="0" w:lastRow="0" w:firstColumn="0" w:lastColumn="0" w:oddVBand="0" w:evenVBand="0" w:oddHBand="1" w:evenHBand="0" w:firstRowFirstColumn="0" w:firstRowLastColumn="0" w:lastRowFirstColumn="0" w:lastRowLastColumn="0"/>
              <w:rPr>
                <w:b/>
                <w:sz w:val="24"/>
                <w:szCs w:val="24"/>
              </w:rPr>
            </w:pPr>
          </w:p>
          <w:p w14:paraId="707F39C4" w14:textId="0F3E1750" w:rsidR="00C55333" w:rsidRPr="00AF2216" w:rsidRDefault="00C55333" w:rsidP="00307AC2">
            <w:pPr>
              <w:cnfStyle w:val="000000100000" w:firstRow="0" w:lastRow="0" w:firstColumn="0" w:lastColumn="0" w:oddVBand="0" w:evenVBand="0" w:oddHBand="1" w:evenHBand="0" w:firstRowFirstColumn="0" w:firstRowLastColumn="0" w:lastRowFirstColumn="0" w:lastRowLastColumn="0"/>
              <w:rPr>
                <w:b/>
                <w:sz w:val="24"/>
                <w:szCs w:val="24"/>
              </w:rPr>
            </w:pPr>
          </w:p>
        </w:tc>
        <w:tc>
          <w:tcPr>
            <w:tcW w:w="2198" w:type="dxa"/>
            <w:tcBorders>
              <w:top w:val="single" w:sz="4" w:space="0" w:color="FFFFFF" w:themeColor="background1"/>
            </w:tcBorders>
          </w:tcPr>
          <w:p w14:paraId="6683090B" w14:textId="05894564" w:rsidR="00F33C64" w:rsidRPr="00AF2216" w:rsidRDefault="00881952" w:rsidP="00307AC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 w:val="24"/>
                <w:szCs w:val="24"/>
              </w:rPr>
            </w:pPr>
            <w:r w:rsidRPr="00AF2216">
              <w:rPr>
                <w:b/>
                <w:sz w:val="24"/>
                <w:szCs w:val="24"/>
              </w:rPr>
              <w:t xml:space="preserve">Unit 1: </w:t>
            </w:r>
            <w:r w:rsidRPr="00AF2216">
              <w:rPr>
                <w:rFonts w:ascii="Calibri" w:eastAsia="Calibri" w:hAnsi="Calibri" w:cs="Calibri"/>
                <w:b/>
                <w:sz w:val="24"/>
                <w:szCs w:val="24"/>
              </w:rPr>
              <w:t xml:space="preserve">Anatomy </w:t>
            </w:r>
            <w:r w:rsidR="00E273D4" w:rsidRPr="00AF2216">
              <w:rPr>
                <w:rFonts w:ascii="Calibri" w:eastAsia="Calibri" w:hAnsi="Calibri" w:cs="Calibri"/>
                <w:b/>
                <w:sz w:val="24"/>
                <w:szCs w:val="24"/>
              </w:rPr>
              <w:t xml:space="preserve">and </w:t>
            </w:r>
            <w:r w:rsidRPr="00AF2216">
              <w:rPr>
                <w:rFonts w:ascii="Calibri" w:eastAsia="Calibri" w:hAnsi="Calibri" w:cs="Calibri"/>
                <w:b/>
                <w:sz w:val="24"/>
                <w:szCs w:val="24"/>
              </w:rPr>
              <w:t>Physiology</w:t>
            </w:r>
            <w:r w:rsidR="00AC4E7A" w:rsidRPr="00AF2216">
              <w:rPr>
                <w:rFonts w:ascii="Calibri" w:eastAsia="Calibri" w:hAnsi="Calibri" w:cs="Calibri"/>
                <w:b/>
                <w:sz w:val="24"/>
                <w:szCs w:val="24"/>
              </w:rPr>
              <w:t xml:space="preserve"> </w:t>
            </w:r>
          </w:p>
          <w:p w14:paraId="087B5B2A" w14:textId="0B8F3C5C" w:rsidR="00F33C64" w:rsidRPr="00AF2216" w:rsidRDefault="00F33C64"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AO1</w:t>
            </w:r>
            <w:r w:rsidR="00404D06" w:rsidRPr="00AF2216">
              <w:rPr>
                <w:sz w:val="24"/>
                <w:szCs w:val="24"/>
              </w:rPr>
              <w:t xml:space="preserve">: </w:t>
            </w:r>
            <w:r w:rsidR="00520A3F" w:rsidRPr="00AF2216">
              <w:rPr>
                <w:sz w:val="24"/>
                <w:szCs w:val="24"/>
              </w:rPr>
              <w:t>H</w:t>
            </w:r>
            <w:r w:rsidRPr="00AF2216">
              <w:rPr>
                <w:sz w:val="24"/>
                <w:szCs w:val="24"/>
              </w:rPr>
              <w:t xml:space="preserve">ealth and well-being </w:t>
            </w:r>
          </w:p>
          <w:p w14:paraId="73ECAEDF" w14:textId="41E67444" w:rsidR="00160B5B" w:rsidRPr="00AF2216" w:rsidRDefault="00F33C64" w:rsidP="00307AC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 w:val="24"/>
                <w:szCs w:val="24"/>
              </w:rPr>
            </w:pPr>
            <w:r w:rsidRPr="00AF2216">
              <w:rPr>
                <w:sz w:val="24"/>
                <w:szCs w:val="24"/>
              </w:rPr>
              <w:t>AO2</w:t>
            </w:r>
            <w:r w:rsidR="00404D06" w:rsidRPr="00AF2216">
              <w:rPr>
                <w:sz w:val="24"/>
                <w:szCs w:val="24"/>
              </w:rPr>
              <w:t>: A</w:t>
            </w:r>
            <w:r w:rsidRPr="00AF2216">
              <w:rPr>
                <w:sz w:val="24"/>
                <w:szCs w:val="24"/>
              </w:rPr>
              <w:t xml:space="preserve">pply knowledge and understanding of fitness principles </w:t>
            </w:r>
          </w:p>
          <w:p w14:paraId="38F8FB5E" w14:textId="77777777" w:rsidR="00881952" w:rsidRPr="00AF2216" w:rsidRDefault="00881952" w:rsidP="00307AC2">
            <w:pPr>
              <w:cnfStyle w:val="000000100000" w:firstRow="0" w:lastRow="0" w:firstColumn="0" w:lastColumn="0" w:oddVBand="0" w:evenVBand="0" w:oddHBand="1" w:evenHBand="0" w:firstRowFirstColumn="0" w:firstRowLastColumn="0" w:lastRowFirstColumn="0" w:lastRowLastColumn="0"/>
              <w:rPr>
                <w:sz w:val="24"/>
                <w:szCs w:val="24"/>
              </w:rPr>
            </w:pPr>
          </w:p>
          <w:p w14:paraId="3BA3C8C5" w14:textId="4B72CD60" w:rsidR="006E3000" w:rsidRPr="00AF2216" w:rsidRDefault="00881952" w:rsidP="00307AC2">
            <w:pPr>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7: Practical Sports Performance</w:t>
            </w:r>
          </w:p>
          <w:p w14:paraId="5C5D09EA" w14:textId="77777777" w:rsidR="00520A3F" w:rsidRPr="00AF2216" w:rsidRDefault="00520A3F"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A – Examine National Governing Body rules, laws and regulations </w:t>
            </w:r>
          </w:p>
          <w:p w14:paraId="5BD813F4" w14:textId="78523DEE" w:rsidR="006E3000" w:rsidRPr="00AF2216" w:rsidRDefault="00B9247E" w:rsidP="00307AC2">
            <w:pPr>
              <w:cnfStyle w:val="000000100000" w:firstRow="0" w:lastRow="0" w:firstColumn="0" w:lastColumn="0" w:oddVBand="0" w:evenVBand="0" w:oddHBand="1" w:evenHBand="0" w:firstRowFirstColumn="0" w:firstRowLastColumn="0" w:lastRowFirstColumn="0" w:lastRowLastColumn="0"/>
              <w:rPr>
                <w:b/>
                <w:sz w:val="24"/>
                <w:szCs w:val="24"/>
              </w:rPr>
            </w:pPr>
            <w:r w:rsidRPr="00AF2216">
              <w:rPr>
                <w:sz w:val="24"/>
                <w:szCs w:val="24"/>
              </w:rPr>
              <w:t xml:space="preserve">B – Examine the skills techniques and tactics </w:t>
            </w:r>
          </w:p>
        </w:tc>
        <w:tc>
          <w:tcPr>
            <w:tcW w:w="2199" w:type="dxa"/>
            <w:tcBorders>
              <w:top w:val="single" w:sz="4" w:space="0" w:color="FFFFFF" w:themeColor="background1"/>
            </w:tcBorders>
          </w:tcPr>
          <w:p w14:paraId="0AEB73B9" w14:textId="7E37BACE" w:rsidR="00F33C64" w:rsidRPr="00AF2216" w:rsidRDefault="00881952" w:rsidP="00307AC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 w:val="24"/>
                <w:szCs w:val="24"/>
              </w:rPr>
            </w:pPr>
            <w:r w:rsidRPr="00AF2216">
              <w:rPr>
                <w:b/>
                <w:sz w:val="24"/>
                <w:szCs w:val="24"/>
              </w:rPr>
              <w:t>Unit 1:</w:t>
            </w:r>
            <w:r w:rsidRPr="00AF2216">
              <w:rPr>
                <w:rFonts w:ascii="Calibri" w:eastAsia="Calibri" w:hAnsi="Calibri" w:cs="Calibri"/>
                <w:b/>
                <w:sz w:val="24"/>
                <w:szCs w:val="24"/>
              </w:rPr>
              <w:t xml:space="preserve"> Anatomy </w:t>
            </w:r>
            <w:r w:rsidR="00E273D4" w:rsidRPr="00AF2216">
              <w:rPr>
                <w:rFonts w:ascii="Calibri" w:eastAsia="Calibri" w:hAnsi="Calibri" w:cs="Calibri"/>
                <w:b/>
                <w:sz w:val="24"/>
                <w:szCs w:val="24"/>
              </w:rPr>
              <w:t xml:space="preserve">and </w:t>
            </w:r>
            <w:r w:rsidRPr="00AF2216">
              <w:rPr>
                <w:rFonts w:ascii="Calibri" w:eastAsia="Calibri" w:hAnsi="Calibri" w:cs="Calibri"/>
                <w:b/>
                <w:sz w:val="24"/>
                <w:szCs w:val="24"/>
              </w:rPr>
              <w:t>Physiology</w:t>
            </w:r>
            <w:r w:rsidR="00F66BE8" w:rsidRPr="00AF2216">
              <w:rPr>
                <w:rFonts w:ascii="Calibri" w:eastAsia="Calibri" w:hAnsi="Calibri" w:cs="Calibri"/>
                <w:b/>
                <w:sz w:val="24"/>
                <w:szCs w:val="24"/>
              </w:rPr>
              <w:t xml:space="preserve"> </w:t>
            </w:r>
          </w:p>
          <w:p w14:paraId="00B52F3B" w14:textId="62333967" w:rsidR="00F33C64" w:rsidRPr="00AF2216" w:rsidRDefault="00F33C64"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AO3</w:t>
            </w:r>
            <w:r w:rsidR="00973E90" w:rsidRPr="00AF2216">
              <w:rPr>
                <w:sz w:val="24"/>
                <w:szCs w:val="24"/>
              </w:rPr>
              <w:t xml:space="preserve">: </w:t>
            </w:r>
            <w:r w:rsidRPr="00AF2216">
              <w:rPr>
                <w:sz w:val="24"/>
                <w:szCs w:val="24"/>
              </w:rPr>
              <w:t xml:space="preserve">Analyse exercise and sports </w:t>
            </w:r>
          </w:p>
          <w:p w14:paraId="57482828" w14:textId="08CA055D" w:rsidR="00881952" w:rsidRPr="00AF2216" w:rsidRDefault="00F33C64"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AO4</w:t>
            </w:r>
            <w:r w:rsidR="00973E90" w:rsidRPr="00AF2216">
              <w:rPr>
                <w:sz w:val="24"/>
                <w:szCs w:val="24"/>
              </w:rPr>
              <w:t xml:space="preserve">: </w:t>
            </w:r>
            <w:r w:rsidR="00520A3F" w:rsidRPr="00AF2216">
              <w:rPr>
                <w:sz w:val="24"/>
                <w:szCs w:val="24"/>
              </w:rPr>
              <w:t>B</w:t>
            </w:r>
            <w:r w:rsidRPr="00AF2216">
              <w:rPr>
                <w:sz w:val="24"/>
                <w:szCs w:val="24"/>
              </w:rPr>
              <w:t xml:space="preserve">ody systems </w:t>
            </w:r>
          </w:p>
          <w:p w14:paraId="64F8EE3D" w14:textId="77777777" w:rsidR="00881952" w:rsidRPr="00AF2216" w:rsidRDefault="00881952" w:rsidP="00307AC2">
            <w:pPr>
              <w:cnfStyle w:val="000000100000" w:firstRow="0" w:lastRow="0" w:firstColumn="0" w:lastColumn="0" w:oddVBand="0" w:evenVBand="0" w:oddHBand="1" w:evenHBand="0" w:firstRowFirstColumn="0" w:firstRowLastColumn="0" w:lastRowFirstColumn="0" w:lastRowLastColumn="0"/>
              <w:rPr>
                <w:sz w:val="24"/>
                <w:szCs w:val="24"/>
              </w:rPr>
            </w:pPr>
          </w:p>
          <w:p w14:paraId="085EA911" w14:textId="77777777" w:rsidR="00341D69" w:rsidRPr="00AF2216" w:rsidRDefault="00341D69" w:rsidP="00307AC2">
            <w:pPr>
              <w:cnfStyle w:val="000000100000" w:firstRow="0" w:lastRow="0" w:firstColumn="0" w:lastColumn="0" w:oddVBand="0" w:evenVBand="0" w:oddHBand="1" w:evenHBand="0" w:firstRowFirstColumn="0" w:firstRowLastColumn="0" w:lastRowFirstColumn="0" w:lastRowLastColumn="0"/>
              <w:rPr>
                <w:b/>
                <w:sz w:val="24"/>
                <w:szCs w:val="24"/>
              </w:rPr>
            </w:pPr>
          </w:p>
          <w:p w14:paraId="1EC7C1DB" w14:textId="77777777" w:rsidR="00973E90" w:rsidRPr="00AF2216" w:rsidRDefault="00973E90" w:rsidP="00307AC2">
            <w:pPr>
              <w:cnfStyle w:val="000000100000" w:firstRow="0" w:lastRow="0" w:firstColumn="0" w:lastColumn="0" w:oddVBand="0" w:evenVBand="0" w:oddHBand="1" w:evenHBand="0" w:firstRowFirstColumn="0" w:firstRowLastColumn="0" w:lastRowFirstColumn="0" w:lastRowLastColumn="0"/>
              <w:rPr>
                <w:b/>
                <w:sz w:val="24"/>
                <w:szCs w:val="24"/>
              </w:rPr>
            </w:pPr>
          </w:p>
          <w:p w14:paraId="3E2477B9" w14:textId="77777777" w:rsidR="00341D69" w:rsidRPr="00AF2216" w:rsidRDefault="00341D69" w:rsidP="00307AC2">
            <w:pPr>
              <w:cnfStyle w:val="000000100000" w:firstRow="0" w:lastRow="0" w:firstColumn="0" w:lastColumn="0" w:oddVBand="0" w:evenVBand="0" w:oddHBand="1" w:evenHBand="0" w:firstRowFirstColumn="0" w:firstRowLastColumn="0" w:lastRowFirstColumn="0" w:lastRowLastColumn="0"/>
              <w:rPr>
                <w:b/>
                <w:sz w:val="24"/>
                <w:szCs w:val="24"/>
              </w:rPr>
            </w:pPr>
          </w:p>
          <w:p w14:paraId="49358E49" w14:textId="0E3DAD40" w:rsidR="006E3000" w:rsidRPr="00AF2216" w:rsidRDefault="00881952" w:rsidP="00307AC2">
            <w:pPr>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7: Practical Sports Performance</w:t>
            </w:r>
          </w:p>
          <w:p w14:paraId="7B12B20C" w14:textId="5DE26FA5" w:rsidR="00B9247E" w:rsidRPr="00AF2216" w:rsidRDefault="00B9247E"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C – Develop skills techniques and tactics required </w:t>
            </w:r>
          </w:p>
          <w:p w14:paraId="0B826C4F" w14:textId="35B610AF" w:rsidR="006E3000" w:rsidRPr="00AF2216" w:rsidRDefault="006E3000" w:rsidP="00307AC2">
            <w:pPr>
              <w:cnfStyle w:val="000000100000" w:firstRow="0" w:lastRow="0" w:firstColumn="0" w:lastColumn="0" w:oddVBand="0" w:evenVBand="0" w:oddHBand="1" w:evenHBand="0" w:firstRowFirstColumn="0" w:firstRowLastColumn="0" w:lastRowFirstColumn="0" w:lastRowLastColumn="0"/>
              <w:rPr>
                <w:b/>
                <w:sz w:val="24"/>
                <w:szCs w:val="24"/>
              </w:rPr>
            </w:pPr>
          </w:p>
        </w:tc>
        <w:tc>
          <w:tcPr>
            <w:tcW w:w="2198" w:type="dxa"/>
            <w:tcBorders>
              <w:top w:val="single" w:sz="4" w:space="0" w:color="FFFFFF" w:themeColor="background1"/>
            </w:tcBorders>
          </w:tcPr>
          <w:p w14:paraId="64023E34" w14:textId="74738C81" w:rsidR="00A04D25" w:rsidRPr="00AF2216" w:rsidRDefault="00881952" w:rsidP="00307AC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 w:val="24"/>
                <w:szCs w:val="24"/>
              </w:rPr>
            </w:pPr>
            <w:r w:rsidRPr="00AF2216">
              <w:rPr>
                <w:b/>
                <w:sz w:val="24"/>
                <w:szCs w:val="24"/>
              </w:rPr>
              <w:t>Unit 1:</w:t>
            </w:r>
            <w:r w:rsidRPr="00AF2216">
              <w:rPr>
                <w:rFonts w:ascii="Calibri" w:eastAsia="Calibri" w:hAnsi="Calibri" w:cs="Calibri"/>
                <w:b/>
                <w:sz w:val="24"/>
                <w:szCs w:val="24"/>
              </w:rPr>
              <w:t xml:space="preserve"> Anatomy </w:t>
            </w:r>
            <w:r w:rsidR="00E273D4" w:rsidRPr="00AF2216">
              <w:rPr>
                <w:rFonts w:ascii="Calibri" w:eastAsia="Calibri" w:hAnsi="Calibri" w:cs="Calibri"/>
                <w:b/>
                <w:sz w:val="24"/>
                <w:szCs w:val="24"/>
              </w:rPr>
              <w:t xml:space="preserve">and </w:t>
            </w:r>
            <w:r w:rsidRPr="00AF2216">
              <w:rPr>
                <w:rFonts w:ascii="Calibri" w:eastAsia="Calibri" w:hAnsi="Calibri" w:cs="Calibri"/>
                <w:b/>
                <w:sz w:val="24"/>
                <w:szCs w:val="24"/>
              </w:rPr>
              <w:t>Physiology</w:t>
            </w:r>
            <w:r w:rsidR="00F66BE8" w:rsidRPr="00AF2216">
              <w:rPr>
                <w:rFonts w:ascii="Calibri" w:eastAsia="Calibri" w:hAnsi="Calibri" w:cs="Calibri"/>
                <w:b/>
                <w:sz w:val="24"/>
                <w:szCs w:val="24"/>
              </w:rPr>
              <w:t xml:space="preserve"> </w:t>
            </w:r>
          </w:p>
          <w:p w14:paraId="68642A95" w14:textId="3B067ADB" w:rsidR="00160B5B" w:rsidRPr="00AF2216" w:rsidRDefault="00F66BE8" w:rsidP="00307AC2">
            <w:pPr>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Examination preparation</w:t>
            </w:r>
          </w:p>
          <w:p w14:paraId="37EB0E22" w14:textId="5DB41614" w:rsidR="00520A3F" w:rsidRPr="00AF2216" w:rsidRDefault="00520A3F"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AO3</w:t>
            </w:r>
            <w:r w:rsidR="00973E90" w:rsidRPr="00AF2216">
              <w:rPr>
                <w:sz w:val="24"/>
                <w:szCs w:val="24"/>
              </w:rPr>
              <w:t xml:space="preserve">: </w:t>
            </w:r>
            <w:r w:rsidRPr="00AF2216">
              <w:rPr>
                <w:sz w:val="24"/>
                <w:szCs w:val="24"/>
              </w:rPr>
              <w:t xml:space="preserve">Analyse exercise and sports </w:t>
            </w:r>
          </w:p>
          <w:p w14:paraId="4F8A0A5D" w14:textId="7B21D8D2" w:rsidR="00520A3F" w:rsidRPr="00AF2216" w:rsidRDefault="00520A3F"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AO4</w:t>
            </w:r>
            <w:r w:rsidR="00973E90" w:rsidRPr="00AF2216">
              <w:rPr>
                <w:sz w:val="24"/>
                <w:szCs w:val="24"/>
              </w:rPr>
              <w:t xml:space="preserve">: </w:t>
            </w:r>
            <w:r w:rsidRPr="00AF2216">
              <w:rPr>
                <w:sz w:val="24"/>
                <w:szCs w:val="24"/>
              </w:rPr>
              <w:t xml:space="preserve">Body systems </w:t>
            </w:r>
          </w:p>
          <w:p w14:paraId="6C284D83" w14:textId="77777777" w:rsidR="00AC4E7A" w:rsidRPr="00AF2216" w:rsidRDefault="00AC4E7A" w:rsidP="00307AC2">
            <w:pPr>
              <w:cnfStyle w:val="000000100000" w:firstRow="0" w:lastRow="0" w:firstColumn="0" w:lastColumn="0" w:oddVBand="0" w:evenVBand="0" w:oddHBand="1" w:evenHBand="0" w:firstRowFirstColumn="0" w:firstRowLastColumn="0" w:lastRowFirstColumn="0" w:lastRowLastColumn="0"/>
              <w:rPr>
                <w:sz w:val="24"/>
                <w:szCs w:val="24"/>
              </w:rPr>
            </w:pPr>
          </w:p>
          <w:p w14:paraId="6C2207EA" w14:textId="77777777" w:rsidR="00341D69" w:rsidRPr="00AF2216" w:rsidRDefault="00341D69" w:rsidP="00307AC2">
            <w:pPr>
              <w:cnfStyle w:val="000000100000" w:firstRow="0" w:lastRow="0" w:firstColumn="0" w:lastColumn="0" w:oddVBand="0" w:evenVBand="0" w:oddHBand="1" w:evenHBand="0" w:firstRowFirstColumn="0" w:firstRowLastColumn="0" w:lastRowFirstColumn="0" w:lastRowLastColumn="0"/>
              <w:rPr>
                <w:b/>
                <w:sz w:val="24"/>
                <w:szCs w:val="24"/>
              </w:rPr>
            </w:pPr>
          </w:p>
          <w:p w14:paraId="67EFB985" w14:textId="28B17910" w:rsidR="00B9247E" w:rsidRPr="00AF2216" w:rsidRDefault="00881952" w:rsidP="00307AC2">
            <w:pPr>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7: Practical Sports Performance</w:t>
            </w:r>
          </w:p>
          <w:p w14:paraId="5C59B012" w14:textId="77777777" w:rsidR="00B9247E" w:rsidRPr="00AF2216" w:rsidRDefault="00B9247E"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C – Develop skills techniques and tactics required </w:t>
            </w:r>
          </w:p>
          <w:p w14:paraId="2581BF0F" w14:textId="431567C4" w:rsidR="00B9247E" w:rsidRPr="00AF2216" w:rsidRDefault="00B9247E"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D – Reflect on the recruitment and selection process </w:t>
            </w:r>
          </w:p>
        </w:tc>
        <w:tc>
          <w:tcPr>
            <w:tcW w:w="2198" w:type="dxa"/>
            <w:tcBorders>
              <w:top w:val="single" w:sz="4" w:space="0" w:color="FFFFFF" w:themeColor="background1"/>
            </w:tcBorders>
          </w:tcPr>
          <w:p w14:paraId="45A2F2C2" w14:textId="7309F46A" w:rsidR="00AC4E7A" w:rsidRPr="00AF2216" w:rsidRDefault="00AC4E7A" w:rsidP="00307AC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 w:val="24"/>
                <w:szCs w:val="24"/>
              </w:rPr>
            </w:pPr>
            <w:r w:rsidRPr="00AF2216">
              <w:rPr>
                <w:b/>
                <w:sz w:val="24"/>
                <w:szCs w:val="24"/>
              </w:rPr>
              <w:t>Unit 1:</w:t>
            </w:r>
            <w:r w:rsidRPr="00AF2216">
              <w:rPr>
                <w:rFonts w:ascii="Calibri" w:eastAsia="Calibri" w:hAnsi="Calibri" w:cs="Calibri"/>
                <w:b/>
                <w:sz w:val="24"/>
                <w:szCs w:val="24"/>
              </w:rPr>
              <w:t xml:space="preserve"> Anatomy </w:t>
            </w:r>
            <w:r w:rsidR="00E273D4" w:rsidRPr="00AF2216">
              <w:rPr>
                <w:rFonts w:ascii="Calibri" w:eastAsia="Calibri" w:hAnsi="Calibri" w:cs="Calibri"/>
                <w:b/>
                <w:sz w:val="24"/>
                <w:szCs w:val="24"/>
              </w:rPr>
              <w:t xml:space="preserve">and </w:t>
            </w:r>
            <w:r w:rsidRPr="00AF2216">
              <w:rPr>
                <w:rFonts w:ascii="Calibri" w:eastAsia="Calibri" w:hAnsi="Calibri" w:cs="Calibri"/>
                <w:b/>
                <w:sz w:val="24"/>
                <w:szCs w:val="24"/>
              </w:rPr>
              <w:t xml:space="preserve">Physiology </w:t>
            </w:r>
          </w:p>
          <w:p w14:paraId="7613909E" w14:textId="02A3ED84" w:rsidR="00AC4E7A" w:rsidRPr="00AF2216" w:rsidRDefault="00AC4E7A" w:rsidP="00307AC2">
            <w:pPr>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Examination preparation</w:t>
            </w:r>
          </w:p>
          <w:p w14:paraId="2258FF73" w14:textId="79A072BE" w:rsidR="00F33C64" w:rsidRPr="00AF2216" w:rsidRDefault="00F33C64"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AO5</w:t>
            </w:r>
            <w:r w:rsidR="00973E90" w:rsidRPr="00AF2216">
              <w:rPr>
                <w:sz w:val="24"/>
                <w:szCs w:val="24"/>
              </w:rPr>
              <w:t xml:space="preserve">: </w:t>
            </w:r>
            <w:r w:rsidRPr="00AF2216">
              <w:rPr>
                <w:sz w:val="24"/>
                <w:szCs w:val="24"/>
              </w:rPr>
              <w:t xml:space="preserve">Make connections between body systems </w:t>
            </w:r>
          </w:p>
          <w:p w14:paraId="406CD4FF" w14:textId="77777777" w:rsidR="00AC4E7A" w:rsidRPr="00AF2216" w:rsidRDefault="00AC4E7A" w:rsidP="00307AC2">
            <w:pPr>
              <w:cnfStyle w:val="000000100000" w:firstRow="0" w:lastRow="0" w:firstColumn="0" w:lastColumn="0" w:oddVBand="0" w:evenVBand="0" w:oddHBand="1" w:evenHBand="0" w:firstRowFirstColumn="0" w:firstRowLastColumn="0" w:lastRowFirstColumn="0" w:lastRowLastColumn="0"/>
              <w:rPr>
                <w:b/>
                <w:sz w:val="24"/>
                <w:szCs w:val="24"/>
              </w:rPr>
            </w:pPr>
          </w:p>
          <w:p w14:paraId="42E55B7E" w14:textId="3B7E2405" w:rsidR="00F66BE8" w:rsidRPr="00AF2216" w:rsidRDefault="00881952" w:rsidP="00307AC2">
            <w:pPr>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7: Practical Sports Performance</w:t>
            </w:r>
          </w:p>
          <w:p w14:paraId="7D8B6A4D" w14:textId="4586AA8D" w:rsidR="00B9247E" w:rsidRPr="00F22007" w:rsidRDefault="00B9247E"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D – Reflect on the recruitment and selection process and your individual performance. </w:t>
            </w:r>
            <w:r w:rsidRPr="00AF2216">
              <w:rPr>
                <w:b/>
                <w:sz w:val="24"/>
                <w:szCs w:val="24"/>
              </w:rPr>
              <w:tab/>
            </w:r>
          </w:p>
        </w:tc>
        <w:tc>
          <w:tcPr>
            <w:tcW w:w="2199" w:type="dxa"/>
            <w:tcBorders>
              <w:top w:val="single" w:sz="4" w:space="0" w:color="FFFFFF" w:themeColor="background1"/>
            </w:tcBorders>
          </w:tcPr>
          <w:p w14:paraId="5B8265BE" w14:textId="46880D69" w:rsidR="00AC4E7A" w:rsidRPr="00AF2216" w:rsidRDefault="00AC4E7A" w:rsidP="00307AC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 w:val="24"/>
                <w:szCs w:val="24"/>
              </w:rPr>
            </w:pPr>
            <w:r w:rsidRPr="00AF2216">
              <w:rPr>
                <w:b/>
                <w:sz w:val="24"/>
                <w:szCs w:val="24"/>
              </w:rPr>
              <w:t>Unit 1:</w:t>
            </w:r>
            <w:r w:rsidRPr="00AF2216">
              <w:rPr>
                <w:rFonts w:ascii="Calibri" w:eastAsia="Calibri" w:hAnsi="Calibri" w:cs="Calibri"/>
                <w:b/>
                <w:sz w:val="24"/>
                <w:szCs w:val="24"/>
              </w:rPr>
              <w:t xml:space="preserve"> Anatomy </w:t>
            </w:r>
            <w:r w:rsidR="00E273D4" w:rsidRPr="00AF2216">
              <w:rPr>
                <w:rFonts w:ascii="Calibri" w:eastAsia="Calibri" w:hAnsi="Calibri" w:cs="Calibri"/>
                <w:b/>
                <w:sz w:val="24"/>
                <w:szCs w:val="24"/>
              </w:rPr>
              <w:t xml:space="preserve">and </w:t>
            </w:r>
            <w:r w:rsidRPr="00AF2216">
              <w:rPr>
                <w:rFonts w:ascii="Calibri" w:eastAsia="Calibri" w:hAnsi="Calibri" w:cs="Calibri"/>
                <w:b/>
                <w:sz w:val="24"/>
                <w:szCs w:val="24"/>
              </w:rPr>
              <w:t xml:space="preserve">Physiology </w:t>
            </w:r>
          </w:p>
          <w:p w14:paraId="34861AF1" w14:textId="7A51EE62" w:rsidR="00AC4E7A" w:rsidRPr="00AF2216" w:rsidRDefault="00AC4E7A"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Examination</w:t>
            </w:r>
          </w:p>
          <w:p w14:paraId="0ED51E57" w14:textId="77777777" w:rsidR="00FA3D49" w:rsidRPr="00AF2216" w:rsidRDefault="00FA3D49" w:rsidP="00307AC2">
            <w:pPr>
              <w:cnfStyle w:val="000000100000" w:firstRow="0" w:lastRow="0" w:firstColumn="0" w:lastColumn="0" w:oddVBand="0" w:evenVBand="0" w:oddHBand="1" w:evenHBand="0" w:firstRowFirstColumn="0" w:firstRowLastColumn="0" w:lastRowFirstColumn="0" w:lastRowLastColumn="0"/>
              <w:rPr>
                <w:b/>
                <w:sz w:val="24"/>
                <w:szCs w:val="24"/>
              </w:rPr>
            </w:pPr>
          </w:p>
          <w:p w14:paraId="44E5D722" w14:textId="0A1A6251" w:rsidR="00A04D25" w:rsidRPr="00AF2216" w:rsidRDefault="00F66BE8" w:rsidP="00307AC2">
            <w:pPr>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 xml:space="preserve">Unit </w:t>
            </w:r>
            <w:r w:rsidR="00CE23BC" w:rsidRPr="00AF2216">
              <w:rPr>
                <w:b/>
                <w:sz w:val="24"/>
                <w:szCs w:val="24"/>
              </w:rPr>
              <w:t>2</w:t>
            </w:r>
            <w:r w:rsidRPr="00AF2216">
              <w:rPr>
                <w:b/>
                <w:sz w:val="24"/>
                <w:szCs w:val="24"/>
              </w:rPr>
              <w:t>:</w:t>
            </w:r>
            <w:r w:rsidR="00CE23BC" w:rsidRPr="00AF2216">
              <w:rPr>
                <w:b/>
                <w:sz w:val="24"/>
                <w:szCs w:val="24"/>
              </w:rPr>
              <w:t xml:space="preserve"> Fitness Training </w:t>
            </w:r>
            <w:r w:rsidR="00404D06" w:rsidRPr="00AF2216">
              <w:rPr>
                <w:b/>
                <w:sz w:val="24"/>
                <w:szCs w:val="24"/>
              </w:rPr>
              <w:t xml:space="preserve">and </w:t>
            </w:r>
            <w:r w:rsidR="00CE23BC" w:rsidRPr="00AF2216">
              <w:rPr>
                <w:b/>
                <w:sz w:val="24"/>
                <w:szCs w:val="24"/>
              </w:rPr>
              <w:t>Programming</w:t>
            </w:r>
          </w:p>
          <w:p w14:paraId="588D6DAA" w14:textId="0E583B52" w:rsidR="00881952" w:rsidRPr="00AF2216" w:rsidRDefault="001E0489" w:rsidP="00307AC2">
            <w:pPr>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AO1 Demonstrate knowledge and understanding of the effects of lifestyle choices on an individual’s health and well-being   </w:t>
            </w:r>
          </w:p>
          <w:p w14:paraId="687A1397" w14:textId="2E38EA9E" w:rsidR="00881952" w:rsidRPr="00AF2216" w:rsidRDefault="00881952" w:rsidP="00307AC2">
            <w:pPr>
              <w:cnfStyle w:val="000000100000" w:firstRow="0" w:lastRow="0" w:firstColumn="0" w:lastColumn="0" w:oddVBand="0" w:evenVBand="0" w:oddHBand="1" w:evenHBand="0" w:firstRowFirstColumn="0" w:firstRowLastColumn="0" w:lastRowFirstColumn="0" w:lastRowLastColumn="0"/>
              <w:rPr>
                <w:sz w:val="24"/>
                <w:szCs w:val="24"/>
              </w:rPr>
            </w:pPr>
          </w:p>
        </w:tc>
      </w:tr>
    </w:tbl>
    <w:p w14:paraId="6B1900EA" w14:textId="1796D893" w:rsidR="005D6E59" w:rsidRDefault="005D6E59" w:rsidP="00961EF7">
      <w:pPr>
        <w:spacing w:after="0" w:line="276" w:lineRule="auto"/>
        <w:jc w:val="both"/>
        <w:rPr>
          <w:sz w:val="28"/>
          <w:szCs w:val="28"/>
        </w:rPr>
      </w:pPr>
    </w:p>
    <w:p w14:paraId="03E2AB93" w14:textId="77777777" w:rsidR="008D0B18" w:rsidRDefault="008D0B18" w:rsidP="00961EF7">
      <w:pPr>
        <w:spacing w:after="0" w:line="276" w:lineRule="auto"/>
        <w:jc w:val="both"/>
        <w:rPr>
          <w:sz w:val="28"/>
          <w:szCs w:val="28"/>
        </w:rPr>
      </w:pPr>
    </w:p>
    <w:p w14:paraId="1976F4B7" w14:textId="77777777" w:rsidR="008D0B18" w:rsidRDefault="008D0B18" w:rsidP="00961EF7">
      <w:pPr>
        <w:spacing w:after="0" w:line="276" w:lineRule="auto"/>
        <w:jc w:val="both"/>
        <w:rPr>
          <w:sz w:val="28"/>
          <w:szCs w:val="28"/>
        </w:rPr>
      </w:pPr>
    </w:p>
    <w:p w14:paraId="4983C434" w14:textId="77777777" w:rsidR="008D0B18" w:rsidRDefault="008D0B18" w:rsidP="00961EF7">
      <w:pPr>
        <w:spacing w:after="0" w:line="276" w:lineRule="auto"/>
        <w:jc w:val="both"/>
        <w:rPr>
          <w:sz w:val="28"/>
          <w:szCs w:val="28"/>
        </w:rPr>
      </w:pPr>
    </w:p>
    <w:p w14:paraId="3CB6804A" w14:textId="77777777" w:rsidR="008D0B18" w:rsidRDefault="008D0B18" w:rsidP="00961EF7">
      <w:pPr>
        <w:spacing w:after="0" w:line="276" w:lineRule="auto"/>
        <w:jc w:val="both"/>
        <w:rPr>
          <w:sz w:val="28"/>
          <w:szCs w:val="28"/>
        </w:rPr>
      </w:pPr>
    </w:p>
    <w:p w14:paraId="0B86D433" w14:textId="77777777" w:rsidR="008D0B18" w:rsidRDefault="008D0B18" w:rsidP="00961EF7">
      <w:pPr>
        <w:spacing w:after="0" w:line="276" w:lineRule="auto"/>
        <w:jc w:val="both"/>
        <w:rPr>
          <w:sz w:val="28"/>
          <w:szCs w:val="28"/>
        </w:rPr>
      </w:pPr>
    </w:p>
    <w:p w14:paraId="67622518" w14:textId="77777777" w:rsidR="008D0B18" w:rsidRDefault="008D0B18" w:rsidP="00961EF7">
      <w:pPr>
        <w:spacing w:after="0" w:line="276" w:lineRule="auto"/>
        <w:jc w:val="both"/>
        <w:rPr>
          <w:sz w:val="28"/>
          <w:szCs w:val="28"/>
        </w:rPr>
      </w:pPr>
    </w:p>
    <w:p w14:paraId="5577E705" w14:textId="77777777" w:rsidR="00992ED7" w:rsidRDefault="00992ED7" w:rsidP="00961EF7">
      <w:pPr>
        <w:spacing w:after="0" w:line="276" w:lineRule="auto"/>
        <w:jc w:val="both"/>
        <w:rPr>
          <w:sz w:val="28"/>
          <w:szCs w:val="28"/>
        </w:rPr>
      </w:pPr>
    </w:p>
    <w:p w14:paraId="20223732" w14:textId="77777777" w:rsidR="008D0B18" w:rsidRDefault="008D0B18" w:rsidP="00961EF7">
      <w:pPr>
        <w:spacing w:after="0" w:line="276" w:lineRule="auto"/>
        <w:jc w:val="both"/>
        <w:rPr>
          <w:sz w:val="28"/>
          <w:szCs w:val="28"/>
        </w:rPr>
      </w:pPr>
    </w:p>
    <w:tbl>
      <w:tblPr>
        <w:tblStyle w:val="GridTable5Dark-Accent1"/>
        <w:tblW w:w="0" w:type="auto"/>
        <w:tblLook w:val="04A0" w:firstRow="1" w:lastRow="0" w:firstColumn="1" w:lastColumn="0" w:noHBand="0" w:noVBand="1"/>
      </w:tblPr>
      <w:tblGrid>
        <w:gridCol w:w="2198"/>
        <w:gridCol w:w="2198"/>
        <w:gridCol w:w="2198"/>
        <w:gridCol w:w="2199"/>
        <w:gridCol w:w="2198"/>
        <w:gridCol w:w="2198"/>
        <w:gridCol w:w="2199"/>
      </w:tblGrid>
      <w:tr w:rsidR="008D0B18" w14:paraId="18D88B69" w14:textId="77777777" w:rsidTr="0094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Borders>
              <w:bottom w:val="single" w:sz="4" w:space="0" w:color="FFFFFF" w:themeColor="background1"/>
              <w:right w:val="single" w:sz="4" w:space="0" w:color="FFFFFF" w:themeColor="background1"/>
            </w:tcBorders>
          </w:tcPr>
          <w:p w14:paraId="37730A61" w14:textId="77777777" w:rsidR="008D0B18" w:rsidRDefault="008D0B18" w:rsidP="009417DC">
            <w:pPr>
              <w:spacing w:line="276" w:lineRule="auto"/>
              <w:jc w:val="both"/>
              <w:rPr>
                <w:b w:val="0"/>
                <w:bCs w:val="0"/>
                <w:sz w:val="28"/>
                <w:szCs w:val="28"/>
              </w:rPr>
            </w:pPr>
          </w:p>
          <w:p w14:paraId="5361F38B" w14:textId="77777777" w:rsidR="008D0B18" w:rsidRDefault="008D0B18" w:rsidP="009417DC">
            <w:pPr>
              <w:spacing w:line="276" w:lineRule="auto"/>
              <w:jc w:val="both"/>
              <w:rPr>
                <w:sz w:val="28"/>
                <w:szCs w:val="28"/>
              </w:rPr>
            </w:pPr>
          </w:p>
        </w:tc>
        <w:tc>
          <w:tcPr>
            <w:tcW w:w="2198" w:type="dxa"/>
            <w:tcBorders>
              <w:left w:val="single" w:sz="4" w:space="0" w:color="FFFFFF" w:themeColor="background1"/>
              <w:bottom w:val="single" w:sz="4" w:space="0" w:color="FFFFFF" w:themeColor="background1"/>
              <w:right w:val="single" w:sz="4" w:space="0" w:color="FFFFFF" w:themeColor="background1"/>
            </w:tcBorders>
            <w:vAlign w:val="center"/>
          </w:tcPr>
          <w:p w14:paraId="6FC90032" w14:textId="77777777" w:rsidR="008D0B18" w:rsidRDefault="008D0B18" w:rsidP="009417DC">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Autumn 1</w:t>
            </w:r>
          </w:p>
        </w:tc>
        <w:tc>
          <w:tcPr>
            <w:tcW w:w="2198" w:type="dxa"/>
            <w:tcBorders>
              <w:left w:val="single" w:sz="4" w:space="0" w:color="FFFFFF" w:themeColor="background1"/>
              <w:bottom w:val="single" w:sz="4" w:space="0" w:color="FFFFFF" w:themeColor="background1"/>
              <w:right w:val="single" w:sz="4" w:space="0" w:color="FFFFFF" w:themeColor="background1"/>
            </w:tcBorders>
            <w:vAlign w:val="center"/>
          </w:tcPr>
          <w:p w14:paraId="0D19832A" w14:textId="77777777" w:rsidR="008D0B18" w:rsidRDefault="008D0B18" w:rsidP="009417DC">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Autumn 2</w:t>
            </w:r>
          </w:p>
        </w:tc>
        <w:tc>
          <w:tcPr>
            <w:tcW w:w="2199" w:type="dxa"/>
            <w:tcBorders>
              <w:left w:val="single" w:sz="4" w:space="0" w:color="FFFFFF" w:themeColor="background1"/>
              <w:bottom w:val="single" w:sz="4" w:space="0" w:color="FFFFFF" w:themeColor="background1"/>
              <w:right w:val="single" w:sz="4" w:space="0" w:color="FFFFFF" w:themeColor="background1"/>
            </w:tcBorders>
            <w:vAlign w:val="center"/>
          </w:tcPr>
          <w:p w14:paraId="26C9A59F" w14:textId="77777777" w:rsidR="008D0B18" w:rsidRDefault="008D0B18" w:rsidP="009417DC">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Spring 1</w:t>
            </w:r>
          </w:p>
        </w:tc>
        <w:tc>
          <w:tcPr>
            <w:tcW w:w="2198" w:type="dxa"/>
            <w:tcBorders>
              <w:left w:val="single" w:sz="4" w:space="0" w:color="FFFFFF" w:themeColor="background1"/>
              <w:bottom w:val="single" w:sz="4" w:space="0" w:color="FFFFFF" w:themeColor="background1"/>
              <w:right w:val="single" w:sz="4" w:space="0" w:color="FFFFFF" w:themeColor="background1"/>
            </w:tcBorders>
            <w:vAlign w:val="center"/>
          </w:tcPr>
          <w:p w14:paraId="20E3838E" w14:textId="77777777" w:rsidR="008D0B18" w:rsidRDefault="008D0B18" w:rsidP="009417DC">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Spring 2</w:t>
            </w:r>
          </w:p>
        </w:tc>
        <w:tc>
          <w:tcPr>
            <w:tcW w:w="2198" w:type="dxa"/>
            <w:tcBorders>
              <w:left w:val="single" w:sz="4" w:space="0" w:color="FFFFFF" w:themeColor="background1"/>
              <w:bottom w:val="single" w:sz="4" w:space="0" w:color="FFFFFF" w:themeColor="background1"/>
              <w:right w:val="single" w:sz="4" w:space="0" w:color="FFFFFF" w:themeColor="background1"/>
            </w:tcBorders>
            <w:vAlign w:val="center"/>
          </w:tcPr>
          <w:p w14:paraId="533A9A4E" w14:textId="77777777" w:rsidR="008D0B18" w:rsidRDefault="008D0B18" w:rsidP="009417DC">
            <w:pPr>
              <w:spacing w:line="276" w:lineRule="auto"/>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Summer 1</w:t>
            </w:r>
          </w:p>
        </w:tc>
        <w:tc>
          <w:tcPr>
            <w:tcW w:w="2199" w:type="dxa"/>
            <w:tcBorders>
              <w:left w:val="single" w:sz="4" w:space="0" w:color="FFFFFF" w:themeColor="background1"/>
              <w:bottom w:val="single" w:sz="4" w:space="0" w:color="FFFFFF" w:themeColor="background1"/>
            </w:tcBorders>
            <w:vAlign w:val="center"/>
          </w:tcPr>
          <w:p w14:paraId="0A3E7343" w14:textId="77777777" w:rsidR="008D0B18" w:rsidRPr="008A60A1" w:rsidRDefault="008D0B18" w:rsidP="009417DC">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Pr>
            </w:pPr>
            <w:r>
              <w:rPr>
                <w:sz w:val="28"/>
                <w:szCs w:val="28"/>
              </w:rPr>
              <w:t>Summer 2</w:t>
            </w:r>
          </w:p>
        </w:tc>
      </w:tr>
      <w:tr w:rsidR="008D0B18" w14:paraId="018B9779" w14:textId="77777777" w:rsidTr="0094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vAlign w:val="center"/>
          </w:tcPr>
          <w:p w14:paraId="0886B25C" w14:textId="77777777" w:rsidR="008D0B18" w:rsidRDefault="008D0B18" w:rsidP="009417DC">
            <w:pPr>
              <w:spacing w:line="276" w:lineRule="auto"/>
              <w:jc w:val="center"/>
              <w:rPr>
                <w:b w:val="0"/>
                <w:bCs w:val="0"/>
                <w:sz w:val="28"/>
                <w:szCs w:val="28"/>
              </w:rPr>
            </w:pPr>
          </w:p>
          <w:p w14:paraId="327527CC" w14:textId="77777777" w:rsidR="008D0B18" w:rsidRDefault="008D0B18" w:rsidP="009417DC">
            <w:pPr>
              <w:spacing w:line="276" w:lineRule="auto"/>
              <w:jc w:val="center"/>
              <w:rPr>
                <w:b w:val="0"/>
                <w:bCs w:val="0"/>
                <w:sz w:val="28"/>
                <w:szCs w:val="28"/>
              </w:rPr>
            </w:pPr>
          </w:p>
          <w:p w14:paraId="538495AC" w14:textId="77777777" w:rsidR="008D0B18" w:rsidRDefault="008D0B18" w:rsidP="009417DC">
            <w:pPr>
              <w:spacing w:line="276" w:lineRule="auto"/>
              <w:jc w:val="center"/>
              <w:rPr>
                <w:sz w:val="28"/>
                <w:szCs w:val="28"/>
              </w:rPr>
            </w:pPr>
            <w:r>
              <w:rPr>
                <w:sz w:val="28"/>
                <w:szCs w:val="28"/>
              </w:rPr>
              <w:t>Year 13</w:t>
            </w:r>
          </w:p>
          <w:p w14:paraId="206EDC26" w14:textId="77777777" w:rsidR="008D0B18" w:rsidRDefault="008D0B18" w:rsidP="009417DC">
            <w:pPr>
              <w:spacing w:line="276" w:lineRule="auto"/>
              <w:jc w:val="center"/>
              <w:rPr>
                <w:sz w:val="28"/>
                <w:szCs w:val="28"/>
              </w:rPr>
            </w:pPr>
          </w:p>
          <w:p w14:paraId="58007086" w14:textId="77777777" w:rsidR="008D0B18" w:rsidRDefault="008D0B18" w:rsidP="009417DC">
            <w:pPr>
              <w:spacing w:line="276" w:lineRule="auto"/>
              <w:jc w:val="center"/>
              <w:rPr>
                <w:sz w:val="28"/>
                <w:szCs w:val="28"/>
              </w:rPr>
            </w:pPr>
          </w:p>
        </w:tc>
        <w:tc>
          <w:tcPr>
            <w:tcW w:w="2198" w:type="dxa"/>
          </w:tcPr>
          <w:p w14:paraId="23E9B2E7"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2: Fitness Training and Programming</w:t>
            </w:r>
          </w:p>
          <w:p w14:paraId="578102CF"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AO1: Recap </w:t>
            </w:r>
          </w:p>
          <w:p w14:paraId="0B55B690"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AO2: Apply knowledge and understanding of fitness principles </w:t>
            </w:r>
          </w:p>
          <w:p w14:paraId="72497359"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AO3: Analyse and interpret screening information relating to an individual’s lifestyle questionnaire and health monitoring tests    </w:t>
            </w:r>
          </w:p>
          <w:p w14:paraId="06DB10A7"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p>
          <w:p w14:paraId="1D1A78C3" w14:textId="77777777" w:rsidR="008D0B18"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p>
          <w:p w14:paraId="6248D9C5" w14:textId="77777777" w:rsidR="00F22007" w:rsidRPr="00AF2216" w:rsidRDefault="00F22007"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p>
          <w:p w14:paraId="1B979D1F"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3: Professional Development in the Sports industry</w:t>
            </w:r>
          </w:p>
          <w:p w14:paraId="22735E4B"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A – Understand the career and job opportunities in the sports industry. </w:t>
            </w:r>
          </w:p>
        </w:tc>
        <w:tc>
          <w:tcPr>
            <w:tcW w:w="2198" w:type="dxa"/>
          </w:tcPr>
          <w:p w14:paraId="3EF52748"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2: Fitness Training and Programming</w:t>
            </w:r>
          </w:p>
          <w:p w14:paraId="21F29208" w14:textId="77777777" w:rsidR="006237BA"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AO4: Evaluate qualitative and quantitative evidence to make informed judgements about how an individual’s health and well-being could be improved </w:t>
            </w:r>
          </w:p>
          <w:p w14:paraId="5DF0CC4C" w14:textId="0CF15911"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AO5: Be able to develop a fitness training programme with appropriate justification</w:t>
            </w:r>
          </w:p>
          <w:p w14:paraId="4A137206" w14:textId="1FD739CD"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   </w:t>
            </w:r>
          </w:p>
          <w:p w14:paraId="670A375B"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3: Professional Development in the Sports industry</w:t>
            </w:r>
          </w:p>
          <w:p w14:paraId="0DFA7C79"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B – Explore own skills using a skills audit to inform a career development plan. </w:t>
            </w:r>
          </w:p>
        </w:tc>
        <w:tc>
          <w:tcPr>
            <w:tcW w:w="2199" w:type="dxa"/>
          </w:tcPr>
          <w:p w14:paraId="5D85DC56"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b/>
                <w:sz w:val="24"/>
                <w:szCs w:val="24"/>
              </w:rPr>
              <w:t>Unit 2: Fitness Training and Programming</w:t>
            </w:r>
            <w:r w:rsidRPr="00AF2216">
              <w:rPr>
                <w:sz w:val="24"/>
                <w:szCs w:val="24"/>
              </w:rPr>
              <w:t xml:space="preserve"> </w:t>
            </w:r>
          </w:p>
          <w:p w14:paraId="7362B9CA"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(Examination)</w:t>
            </w:r>
          </w:p>
          <w:p w14:paraId="1581103C" w14:textId="77777777" w:rsidR="00F22007" w:rsidRDefault="00F22007" w:rsidP="009417DC">
            <w:pPr>
              <w:spacing w:line="276" w:lineRule="auto"/>
              <w:cnfStyle w:val="000000100000" w:firstRow="0" w:lastRow="0" w:firstColumn="0" w:lastColumn="0" w:oddVBand="0" w:evenVBand="0" w:oddHBand="1" w:evenHBand="0" w:firstRowFirstColumn="0" w:firstRowLastColumn="0" w:lastRowFirstColumn="0" w:lastRowLastColumn="0"/>
              <w:rPr>
                <w:b/>
                <w:bCs/>
                <w:sz w:val="24"/>
                <w:szCs w:val="24"/>
              </w:rPr>
            </w:pPr>
          </w:p>
          <w:p w14:paraId="2D7E5F76" w14:textId="5CE342A8" w:rsidR="008D0B18" w:rsidRPr="00F22007"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bCs/>
                <w:sz w:val="24"/>
                <w:szCs w:val="24"/>
              </w:rPr>
            </w:pPr>
            <w:r w:rsidRPr="00F22007">
              <w:rPr>
                <w:b/>
                <w:bCs/>
                <w:sz w:val="24"/>
                <w:szCs w:val="24"/>
              </w:rPr>
              <w:t>Unit 3: Professional Development in the Sports industry</w:t>
            </w:r>
          </w:p>
          <w:p w14:paraId="64210D0E" w14:textId="1ED14225"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r w:rsidRPr="00AF2216">
              <w:rPr>
                <w:sz w:val="24"/>
                <w:szCs w:val="24"/>
              </w:rPr>
              <w:t>C – Undertake a recruitment activity to demonstrate the process that can lead to a successful job offer in a selected career pathway</w:t>
            </w:r>
            <w:r w:rsidRPr="00AF2216">
              <w:rPr>
                <w:b/>
                <w:sz w:val="24"/>
                <w:szCs w:val="24"/>
              </w:rPr>
              <w:t xml:space="preserve">. </w:t>
            </w:r>
          </w:p>
          <w:p w14:paraId="62FEAE19"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2198" w:type="dxa"/>
          </w:tcPr>
          <w:p w14:paraId="798481C8" w14:textId="48664F54"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3: Professional Development in the Sports industry</w:t>
            </w:r>
          </w:p>
          <w:p w14:paraId="6B73D51B" w14:textId="71D900DD"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C – Undertake a recruitment activity to demonstrate the process that can lead to a successful job offer in a selected career pathway. </w:t>
            </w:r>
          </w:p>
          <w:p w14:paraId="55C36BF6"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p>
          <w:p w14:paraId="45119FA6"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2198" w:type="dxa"/>
          </w:tcPr>
          <w:p w14:paraId="502670A1"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Unit 3: Professional Development in the Sports industry</w:t>
            </w:r>
          </w:p>
          <w:p w14:paraId="561D0C2F"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AF2216">
              <w:rPr>
                <w:sz w:val="24"/>
                <w:szCs w:val="24"/>
              </w:rPr>
              <w:t xml:space="preserve">D – Reflect on the recruitment and selection process and your individual performance. </w:t>
            </w:r>
          </w:p>
          <w:p w14:paraId="3369439D"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r w:rsidRPr="00AF2216">
              <w:rPr>
                <w:b/>
                <w:sz w:val="24"/>
                <w:szCs w:val="24"/>
              </w:rPr>
              <w:tab/>
            </w:r>
            <w:r w:rsidRPr="00AF2216">
              <w:rPr>
                <w:b/>
                <w:sz w:val="24"/>
                <w:szCs w:val="24"/>
              </w:rPr>
              <w:tab/>
            </w:r>
          </w:p>
          <w:p w14:paraId="68539E06" w14:textId="77777777" w:rsidR="008D0B18" w:rsidRPr="00AF2216" w:rsidRDefault="008D0B18" w:rsidP="009417DC">
            <w:pPr>
              <w:spacing w:line="276"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2199" w:type="dxa"/>
            <w:shd w:val="clear" w:color="auto" w:fill="4472C4" w:themeFill="accent1"/>
          </w:tcPr>
          <w:p w14:paraId="6AE22AA9" w14:textId="77777777" w:rsidR="008D0B18" w:rsidRPr="007E7636" w:rsidRDefault="008D0B18" w:rsidP="009417DC">
            <w:pPr>
              <w:spacing w:line="276" w:lineRule="auto"/>
              <w:jc w:val="both"/>
              <w:cnfStyle w:val="000000100000" w:firstRow="0" w:lastRow="0" w:firstColumn="0" w:lastColumn="0" w:oddVBand="0" w:evenVBand="0" w:oddHBand="1" w:evenHBand="0" w:firstRowFirstColumn="0" w:firstRowLastColumn="0" w:lastRowFirstColumn="0" w:lastRowLastColumn="0"/>
            </w:pPr>
          </w:p>
        </w:tc>
      </w:tr>
    </w:tbl>
    <w:p w14:paraId="2182F162" w14:textId="77777777" w:rsidR="008D0B18" w:rsidRPr="00F5209F" w:rsidRDefault="008D0B18" w:rsidP="00961EF7">
      <w:pPr>
        <w:spacing w:after="0" w:line="276" w:lineRule="auto"/>
        <w:jc w:val="both"/>
        <w:rPr>
          <w:sz w:val="28"/>
          <w:szCs w:val="28"/>
        </w:rPr>
      </w:pPr>
    </w:p>
    <w:sectPr w:rsidR="008D0B18" w:rsidRPr="00F5209F" w:rsidSect="00D933E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CBB"/>
    <w:rsid w:val="00032EF9"/>
    <w:rsid w:val="00037A6D"/>
    <w:rsid w:val="000A1537"/>
    <w:rsid w:val="000D4043"/>
    <w:rsid w:val="001013D7"/>
    <w:rsid w:val="001170BA"/>
    <w:rsid w:val="00145704"/>
    <w:rsid w:val="00160B5B"/>
    <w:rsid w:val="00170AD5"/>
    <w:rsid w:val="001711A3"/>
    <w:rsid w:val="00181B29"/>
    <w:rsid w:val="001B3764"/>
    <w:rsid w:val="001B43A5"/>
    <w:rsid w:val="001D245C"/>
    <w:rsid w:val="001D5ABB"/>
    <w:rsid w:val="001E0489"/>
    <w:rsid w:val="001E1725"/>
    <w:rsid w:val="002201D7"/>
    <w:rsid w:val="002233F4"/>
    <w:rsid w:val="00250856"/>
    <w:rsid w:val="00256463"/>
    <w:rsid w:val="00266D39"/>
    <w:rsid w:val="00292859"/>
    <w:rsid w:val="00293167"/>
    <w:rsid w:val="002C5059"/>
    <w:rsid w:val="002C726F"/>
    <w:rsid w:val="002D10C7"/>
    <w:rsid w:val="002D5B33"/>
    <w:rsid w:val="002D7A7F"/>
    <w:rsid w:val="002E08AE"/>
    <w:rsid w:val="002F39E8"/>
    <w:rsid w:val="00305BDC"/>
    <w:rsid w:val="00307AC2"/>
    <w:rsid w:val="00313121"/>
    <w:rsid w:val="003330C1"/>
    <w:rsid w:val="0033316A"/>
    <w:rsid w:val="00341D69"/>
    <w:rsid w:val="00344410"/>
    <w:rsid w:val="00347162"/>
    <w:rsid w:val="00353127"/>
    <w:rsid w:val="003769C7"/>
    <w:rsid w:val="00382AFC"/>
    <w:rsid w:val="003B42C0"/>
    <w:rsid w:val="003C52B7"/>
    <w:rsid w:val="003D5254"/>
    <w:rsid w:val="003E7413"/>
    <w:rsid w:val="00404D06"/>
    <w:rsid w:val="00436EDF"/>
    <w:rsid w:val="004379B9"/>
    <w:rsid w:val="00437C22"/>
    <w:rsid w:val="00445B0F"/>
    <w:rsid w:val="00445CA3"/>
    <w:rsid w:val="00454C5B"/>
    <w:rsid w:val="00461202"/>
    <w:rsid w:val="00476A0E"/>
    <w:rsid w:val="004A0818"/>
    <w:rsid w:val="004B5C2C"/>
    <w:rsid w:val="004C13A8"/>
    <w:rsid w:val="004E0F66"/>
    <w:rsid w:val="004E1D77"/>
    <w:rsid w:val="004F4355"/>
    <w:rsid w:val="00512920"/>
    <w:rsid w:val="005178C6"/>
    <w:rsid w:val="00517AAB"/>
    <w:rsid w:val="00520A3F"/>
    <w:rsid w:val="00522637"/>
    <w:rsid w:val="00525328"/>
    <w:rsid w:val="005435E2"/>
    <w:rsid w:val="00546DBA"/>
    <w:rsid w:val="00572E14"/>
    <w:rsid w:val="005735E3"/>
    <w:rsid w:val="0057641E"/>
    <w:rsid w:val="0058076B"/>
    <w:rsid w:val="005C4AFF"/>
    <w:rsid w:val="005D6E59"/>
    <w:rsid w:val="005D6F1C"/>
    <w:rsid w:val="005E51CF"/>
    <w:rsid w:val="005F79FB"/>
    <w:rsid w:val="00601913"/>
    <w:rsid w:val="006237BA"/>
    <w:rsid w:val="006519C5"/>
    <w:rsid w:val="0065277C"/>
    <w:rsid w:val="00665030"/>
    <w:rsid w:val="00681684"/>
    <w:rsid w:val="006A4A19"/>
    <w:rsid w:val="006E3000"/>
    <w:rsid w:val="006E7BE9"/>
    <w:rsid w:val="00717464"/>
    <w:rsid w:val="007248DA"/>
    <w:rsid w:val="007338E4"/>
    <w:rsid w:val="00756F11"/>
    <w:rsid w:val="00772613"/>
    <w:rsid w:val="00774663"/>
    <w:rsid w:val="007747E8"/>
    <w:rsid w:val="007E6B78"/>
    <w:rsid w:val="007E7636"/>
    <w:rsid w:val="0081747E"/>
    <w:rsid w:val="00833BCE"/>
    <w:rsid w:val="00841446"/>
    <w:rsid w:val="008600AF"/>
    <w:rsid w:val="00865086"/>
    <w:rsid w:val="00881952"/>
    <w:rsid w:val="008A60A1"/>
    <w:rsid w:val="008B1829"/>
    <w:rsid w:val="008D0B18"/>
    <w:rsid w:val="008E30AE"/>
    <w:rsid w:val="008E4522"/>
    <w:rsid w:val="00903A57"/>
    <w:rsid w:val="00961EF7"/>
    <w:rsid w:val="00973E90"/>
    <w:rsid w:val="00992ED7"/>
    <w:rsid w:val="00993EEC"/>
    <w:rsid w:val="009D61B7"/>
    <w:rsid w:val="009D67B2"/>
    <w:rsid w:val="009D7B33"/>
    <w:rsid w:val="00A04D25"/>
    <w:rsid w:val="00A147F2"/>
    <w:rsid w:val="00A20536"/>
    <w:rsid w:val="00A265DB"/>
    <w:rsid w:val="00A464CA"/>
    <w:rsid w:val="00A502A1"/>
    <w:rsid w:val="00A573D2"/>
    <w:rsid w:val="00A60D17"/>
    <w:rsid w:val="00A74260"/>
    <w:rsid w:val="00A830B1"/>
    <w:rsid w:val="00A94D1F"/>
    <w:rsid w:val="00AC4E7A"/>
    <w:rsid w:val="00AC7E78"/>
    <w:rsid w:val="00AD19DB"/>
    <w:rsid w:val="00AF2216"/>
    <w:rsid w:val="00B27EB7"/>
    <w:rsid w:val="00B81B1C"/>
    <w:rsid w:val="00B9247E"/>
    <w:rsid w:val="00B96343"/>
    <w:rsid w:val="00BB5502"/>
    <w:rsid w:val="00BE06E6"/>
    <w:rsid w:val="00C115DE"/>
    <w:rsid w:val="00C149C3"/>
    <w:rsid w:val="00C25D8E"/>
    <w:rsid w:val="00C55333"/>
    <w:rsid w:val="00C6268D"/>
    <w:rsid w:val="00C7076D"/>
    <w:rsid w:val="00CA5FA6"/>
    <w:rsid w:val="00CB1289"/>
    <w:rsid w:val="00CC41A7"/>
    <w:rsid w:val="00CE23BC"/>
    <w:rsid w:val="00CF0CBB"/>
    <w:rsid w:val="00D1224E"/>
    <w:rsid w:val="00D15E2F"/>
    <w:rsid w:val="00D1728F"/>
    <w:rsid w:val="00D43F22"/>
    <w:rsid w:val="00D44F33"/>
    <w:rsid w:val="00D647CD"/>
    <w:rsid w:val="00D933E6"/>
    <w:rsid w:val="00D977D2"/>
    <w:rsid w:val="00DB5929"/>
    <w:rsid w:val="00DE38C0"/>
    <w:rsid w:val="00DF79D4"/>
    <w:rsid w:val="00E01406"/>
    <w:rsid w:val="00E16C8D"/>
    <w:rsid w:val="00E273D4"/>
    <w:rsid w:val="00E3558F"/>
    <w:rsid w:val="00E44349"/>
    <w:rsid w:val="00E70A82"/>
    <w:rsid w:val="00E72EE3"/>
    <w:rsid w:val="00E77C7F"/>
    <w:rsid w:val="00E93A4D"/>
    <w:rsid w:val="00EB1FD7"/>
    <w:rsid w:val="00EC1E2B"/>
    <w:rsid w:val="00EC6DE0"/>
    <w:rsid w:val="00ED62E4"/>
    <w:rsid w:val="00ED7345"/>
    <w:rsid w:val="00F00687"/>
    <w:rsid w:val="00F1357E"/>
    <w:rsid w:val="00F14B84"/>
    <w:rsid w:val="00F206BA"/>
    <w:rsid w:val="00F22007"/>
    <w:rsid w:val="00F269E0"/>
    <w:rsid w:val="00F33C64"/>
    <w:rsid w:val="00F35331"/>
    <w:rsid w:val="00F5209F"/>
    <w:rsid w:val="00F64F79"/>
    <w:rsid w:val="00F66BE8"/>
    <w:rsid w:val="00F713DA"/>
    <w:rsid w:val="00F8207F"/>
    <w:rsid w:val="00FA3D49"/>
    <w:rsid w:val="00FA5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1B5F4"/>
  <w15:chartTrackingRefBased/>
  <w15:docId w15:val="{10D3CA99-0911-4391-B4F6-ED037776E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B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1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D10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2D10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D10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2D10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Hyperlink">
    <w:name w:val="Hyperlink"/>
    <w:basedOn w:val="DefaultParagraphFont"/>
    <w:uiPriority w:val="99"/>
    <w:semiHidden/>
    <w:unhideWhenUsed/>
    <w:rsid w:val="00546D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qualifications.pearson.com/content/dam/pdf/BTEC-Nationals/Sport/20161/specification-and-sample-assessments/btec-l3-national-cert-in-sport-spe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1241</Words>
  <Characters>7076</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Minnis</dc:creator>
  <cp:keywords/>
  <dc:description/>
  <cp:lastModifiedBy>Nicola Rogers</cp:lastModifiedBy>
  <cp:revision>2</cp:revision>
  <dcterms:created xsi:type="dcterms:W3CDTF">2024-11-18T08:54:00Z</dcterms:created>
  <dcterms:modified xsi:type="dcterms:W3CDTF">2024-11-18T08:54:00Z</dcterms:modified>
</cp:coreProperties>
</file>